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475" w:rsidRPr="00C6064A" w:rsidRDefault="00795475" w:rsidP="00F738A3">
      <w:pPr>
        <w:spacing w:after="0" w:line="360" w:lineRule="auto"/>
        <w:rPr>
          <w:rFonts w:asciiTheme="majorHAnsi" w:hAnsiTheme="majorHAnsi" w:cs="Times New Roman"/>
          <w:sz w:val="24"/>
          <w:szCs w:val="24"/>
        </w:rPr>
      </w:pPr>
      <w:r w:rsidRPr="00C6064A">
        <w:rPr>
          <w:rFonts w:asciiTheme="majorHAnsi" w:hAnsiTheme="majorHAnsi" w:cs="Times New Roman"/>
          <w:sz w:val="24"/>
          <w:szCs w:val="24"/>
        </w:rPr>
        <w:t xml:space="preserve">ENGL 431 </w:t>
      </w:r>
      <w:r w:rsidR="00BD78E3" w:rsidRPr="00C6064A">
        <w:rPr>
          <w:rFonts w:asciiTheme="majorHAnsi" w:hAnsiTheme="majorHAnsi" w:cs="Times New Roman"/>
          <w:sz w:val="24"/>
          <w:szCs w:val="24"/>
        </w:rPr>
        <w:t>Theory and Practice of Tutoring Writing</w:t>
      </w:r>
    </w:p>
    <w:p w:rsidR="00795475" w:rsidRPr="00C6064A" w:rsidRDefault="00795475" w:rsidP="00F738A3">
      <w:pPr>
        <w:spacing w:after="0" w:line="360" w:lineRule="auto"/>
        <w:rPr>
          <w:rFonts w:asciiTheme="majorHAnsi" w:hAnsiTheme="majorHAnsi" w:cs="Times New Roman"/>
          <w:sz w:val="24"/>
          <w:szCs w:val="24"/>
        </w:rPr>
      </w:pPr>
      <w:r w:rsidRPr="00C6064A">
        <w:rPr>
          <w:rFonts w:asciiTheme="majorHAnsi" w:hAnsiTheme="majorHAnsi" w:cs="Times New Roman"/>
          <w:sz w:val="24"/>
          <w:szCs w:val="24"/>
        </w:rPr>
        <w:t>Dr. Kim Jaxon</w:t>
      </w:r>
    </w:p>
    <w:p w:rsidR="00437294" w:rsidRPr="00C6064A" w:rsidRDefault="003D4B81" w:rsidP="00F738A3">
      <w:pPr>
        <w:spacing w:after="0" w:line="360" w:lineRule="auto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 w:hint="eastAsia"/>
          <w:sz w:val="24"/>
          <w:szCs w:val="24"/>
        </w:rPr>
        <w:t>18</w:t>
      </w:r>
      <w:r>
        <w:rPr>
          <w:rFonts w:asciiTheme="majorHAnsi" w:hAnsiTheme="majorHAnsi" w:cs="Times New Roman" w:hint="eastAsia"/>
          <w:sz w:val="24"/>
          <w:szCs w:val="24"/>
        </w:rPr>
        <w:tab/>
      </w:r>
      <w:r w:rsidR="00F738A3" w:rsidRPr="00C6064A">
        <w:rPr>
          <w:rFonts w:asciiTheme="majorHAnsi" w:hAnsiTheme="majorHAnsi" w:cs="Times New Roman"/>
          <w:sz w:val="24"/>
          <w:szCs w:val="24"/>
        </w:rPr>
        <w:t>. May</w:t>
      </w:r>
      <w:r w:rsidR="00EB7FF3" w:rsidRPr="00C6064A">
        <w:rPr>
          <w:rFonts w:asciiTheme="majorHAnsi" w:hAnsiTheme="majorHAnsi" w:cs="Times New Roman"/>
          <w:sz w:val="24"/>
          <w:szCs w:val="24"/>
        </w:rPr>
        <w:t>. 2010.</w:t>
      </w:r>
    </w:p>
    <w:p w:rsidR="0068555E" w:rsidRPr="00C6064A" w:rsidRDefault="00437294" w:rsidP="00E60A2F">
      <w:pPr>
        <w:spacing w:after="0" w:line="360" w:lineRule="auto"/>
        <w:rPr>
          <w:rFonts w:asciiTheme="majorHAnsi" w:hAnsiTheme="majorHAnsi" w:cs="Times New Roman"/>
          <w:sz w:val="24"/>
          <w:szCs w:val="24"/>
        </w:rPr>
      </w:pPr>
      <w:r w:rsidRPr="00C6064A">
        <w:rPr>
          <w:rFonts w:asciiTheme="majorHAnsi" w:hAnsiTheme="majorHAnsi" w:cs="Times New Roman"/>
          <w:sz w:val="24"/>
          <w:szCs w:val="24"/>
        </w:rPr>
        <w:t>Chung, Hwa-Su</w:t>
      </w:r>
    </w:p>
    <w:p w:rsidR="005C0ACA" w:rsidRPr="00C6064A" w:rsidRDefault="005C0ACA" w:rsidP="00BD78E3">
      <w:pPr>
        <w:rPr>
          <w:rFonts w:asciiTheme="majorHAnsi" w:eastAsia="Malgun Gothic" w:hAnsiTheme="majorHAnsi" w:cs="Times New Roman"/>
          <w:sz w:val="24"/>
          <w:szCs w:val="24"/>
        </w:rPr>
      </w:pPr>
    </w:p>
    <w:p w:rsidR="0071616C" w:rsidRPr="00C6064A" w:rsidRDefault="0071616C" w:rsidP="0071616C">
      <w:pPr>
        <w:jc w:val="center"/>
        <w:rPr>
          <w:rFonts w:asciiTheme="majorHAnsi" w:eastAsia="Malgun Gothic" w:hAnsiTheme="majorHAnsi" w:cs="Times New Roman"/>
          <w:b/>
          <w:sz w:val="28"/>
          <w:szCs w:val="28"/>
        </w:rPr>
      </w:pPr>
      <w:r w:rsidRPr="00C6064A">
        <w:rPr>
          <w:rFonts w:asciiTheme="majorHAnsi" w:eastAsia="Malgun Gothic" w:hAnsiTheme="majorHAnsi" w:cs="Times New Roman"/>
          <w:b/>
          <w:sz w:val="28"/>
          <w:szCs w:val="28"/>
        </w:rPr>
        <w:t xml:space="preserve">The writing </w:t>
      </w:r>
      <w:r w:rsidR="00AD1838" w:rsidRPr="00C6064A">
        <w:rPr>
          <w:rFonts w:asciiTheme="majorHAnsi" w:eastAsia="Malgun Gothic" w:hAnsiTheme="majorHAnsi" w:cs="Times New Roman"/>
          <w:b/>
          <w:sz w:val="28"/>
          <w:szCs w:val="28"/>
        </w:rPr>
        <w:t>literacy of students</w:t>
      </w:r>
      <w:r w:rsidRPr="00C6064A">
        <w:rPr>
          <w:rFonts w:asciiTheme="majorHAnsi" w:eastAsia="Malgun Gothic" w:hAnsiTheme="majorHAnsi" w:cs="Times New Roman"/>
          <w:b/>
          <w:sz w:val="28"/>
          <w:szCs w:val="28"/>
        </w:rPr>
        <w:t xml:space="preserve"> with hearing impairments</w:t>
      </w:r>
    </w:p>
    <w:p w:rsidR="005C0ACA" w:rsidRPr="00C6064A" w:rsidRDefault="005C0ACA" w:rsidP="007D3095">
      <w:pPr>
        <w:ind w:firstLine="851"/>
        <w:jc w:val="center"/>
        <w:rPr>
          <w:rFonts w:asciiTheme="majorHAnsi" w:eastAsia="Malgun Gothic" w:hAnsiTheme="majorHAnsi" w:cs="Times New Roman"/>
          <w:b/>
          <w:sz w:val="24"/>
          <w:szCs w:val="24"/>
        </w:rPr>
      </w:pPr>
    </w:p>
    <w:p w:rsidR="000E1821" w:rsidRPr="00C6064A" w:rsidRDefault="00DE4D0A" w:rsidP="00836251">
      <w:pPr>
        <w:spacing w:line="480" w:lineRule="auto"/>
        <w:ind w:firstLine="851"/>
        <w:rPr>
          <w:rFonts w:asciiTheme="majorHAnsi" w:eastAsia="Malgun Gothic" w:hAnsiTheme="majorHAnsi" w:cs="Times New Roman"/>
          <w:sz w:val="24"/>
          <w:szCs w:val="24"/>
        </w:rPr>
      </w:pPr>
      <w:r w:rsidRPr="00C6064A">
        <w:rPr>
          <w:rFonts w:asciiTheme="majorHAnsi" w:eastAsia="Malgun Gothic" w:hAnsiTheme="majorHAnsi" w:cs="Times New Roman"/>
          <w:sz w:val="24"/>
          <w:szCs w:val="24"/>
        </w:rPr>
        <w:t>Writing is certainly a critical element which</w:t>
      </w:r>
      <w:r w:rsidR="00EC4CC8" w:rsidRPr="00C6064A">
        <w:rPr>
          <w:rFonts w:asciiTheme="majorHAnsi" w:eastAsia="Malgun Gothic" w:hAnsiTheme="majorHAnsi" w:cs="Times New Roman"/>
          <w:sz w:val="24"/>
          <w:szCs w:val="24"/>
        </w:rPr>
        <w:t xml:space="preserve"> indicates who the writer</w:t>
      </w:r>
      <w:r w:rsidR="00F95A86">
        <w:rPr>
          <w:rFonts w:asciiTheme="majorHAnsi" w:eastAsia="Malgun Gothic" w:hAnsiTheme="majorHAnsi" w:cs="Times New Roman" w:hint="eastAsia"/>
          <w:sz w:val="24"/>
          <w:szCs w:val="24"/>
        </w:rPr>
        <w:t xml:space="preserve"> is</w:t>
      </w:r>
      <w:r w:rsidR="00EC4CC8" w:rsidRPr="00C6064A">
        <w:rPr>
          <w:rFonts w:asciiTheme="majorHAnsi" w:eastAsia="Malgun Gothic" w:hAnsiTheme="majorHAnsi" w:cs="Times New Roman"/>
          <w:sz w:val="24"/>
          <w:szCs w:val="24"/>
        </w:rPr>
        <w:t xml:space="preserve">. </w:t>
      </w:r>
      <w:r w:rsidR="003A231A" w:rsidRPr="00C6064A">
        <w:rPr>
          <w:rFonts w:asciiTheme="majorHAnsi" w:eastAsia="Malgun Gothic" w:hAnsiTheme="majorHAnsi" w:cs="Times New Roman"/>
          <w:sz w:val="24"/>
          <w:szCs w:val="24"/>
        </w:rPr>
        <w:t xml:space="preserve">Working through several schools </w:t>
      </w:r>
      <w:r w:rsidR="000E1821" w:rsidRPr="00C6064A">
        <w:rPr>
          <w:rFonts w:asciiTheme="majorHAnsi" w:eastAsia="Malgun Gothic" w:hAnsiTheme="majorHAnsi" w:cs="Times New Roman"/>
          <w:sz w:val="24"/>
          <w:szCs w:val="24"/>
        </w:rPr>
        <w:t>for special needs students</w:t>
      </w:r>
      <w:r w:rsidR="003A231A" w:rsidRPr="00C6064A">
        <w:rPr>
          <w:rFonts w:asciiTheme="majorHAnsi" w:eastAsia="Malgun Gothic" w:hAnsiTheme="majorHAnsi" w:cs="Times New Roman"/>
          <w:sz w:val="24"/>
          <w:szCs w:val="24"/>
        </w:rPr>
        <w:t>, I have seen many different style</w:t>
      </w:r>
      <w:r w:rsidR="00BD2C98" w:rsidRPr="00C6064A">
        <w:rPr>
          <w:rFonts w:asciiTheme="majorHAnsi" w:eastAsia="Malgun Gothic" w:hAnsiTheme="majorHAnsi" w:cs="Times New Roman"/>
          <w:sz w:val="24"/>
          <w:szCs w:val="24"/>
        </w:rPr>
        <w:t>s of writing</w:t>
      </w:r>
      <w:r w:rsidR="003A231A" w:rsidRPr="00C6064A">
        <w:rPr>
          <w:rFonts w:asciiTheme="majorHAnsi" w:eastAsia="Malgun Gothic" w:hAnsiTheme="majorHAnsi" w:cs="Times New Roman"/>
          <w:sz w:val="24"/>
          <w:szCs w:val="24"/>
        </w:rPr>
        <w:t xml:space="preserve">. </w:t>
      </w:r>
      <w:r w:rsidR="00441BDD" w:rsidRPr="00C6064A">
        <w:rPr>
          <w:rFonts w:asciiTheme="majorHAnsi" w:eastAsia="Malgun Gothic" w:hAnsiTheme="majorHAnsi" w:cs="Times New Roman" w:hint="eastAsia"/>
          <w:sz w:val="24"/>
          <w:szCs w:val="24"/>
        </w:rPr>
        <w:t>N</w:t>
      </w:r>
      <w:r w:rsidR="000E1821" w:rsidRPr="00C6064A">
        <w:rPr>
          <w:rFonts w:asciiTheme="majorHAnsi" w:eastAsia="Malgun Gothic" w:hAnsiTheme="majorHAnsi" w:cs="Times New Roman"/>
          <w:sz w:val="24"/>
          <w:szCs w:val="24"/>
        </w:rPr>
        <w:t>o one who showed me</w:t>
      </w:r>
      <w:r w:rsidR="00DF36F3" w:rsidRPr="00C6064A">
        <w:rPr>
          <w:rFonts w:asciiTheme="majorHAnsi" w:eastAsia="Malgun Gothic" w:hAnsiTheme="majorHAnsi" w:cs="Times New Roman"/>
          <w:sz w:val="24"/>
          <w:szCs w:val="24"/>
        </w:rPr>
        <w:t xml:space="preserve"> e</w:t>
      </w:r>
      <w:r w:rsidR="000E1821" w:rsidRPr="00C6064A">
        <w:rPr>
          <w:rFonts w:asciiTheme="majorHAnsi" w:eastAsia="Malgun Gothic" w:hAnsiTheme="majorHAnsi" w:cs="Times New Roman"/>
          <w:sz w:val="24"/>
          <w:szCs w:val="24"/>
        </w:rPr>
        <w:t xml:space="preserve">xactly </w:t>
      </w:r>
      <w:r w:rsidR="00BD2C98" w:rsidRPr="00C6064A">
        <w:rPr>
          <w:rFonts w:asciiTheme="majorHAnsi" w:eastAsia="Malgun Gothic" w:hAnsiTheme="majorHAnsi" w:cs="Times New Roman"/>
          <w:sz w:val="24"/>
          <w:szCs w:val="24"/>
        </w:rPr>
        <w:t>the same feature as</w:t>
      </w:r>
      <w:r w:rsidR="000E1821" w:rsidRPr="00C6064A">
        <w:rPr>
          <w:rFonts w:asciiTheme="majorHAnsi" w:eastAsia="Malgun Gothic" w:hAnsiTheme="majorHAnsi" w:cs="Times New Roman"/>
          <w:sz w:val="24"/>
          <w:szCs w:val="24"/>
        </w:rPr>
        <w:t xml:space="preserve"> others</w:t>
      </w:r>
      <w:r w:rsidR="00BD2C98" w:rsidRPr="00C6064A">
        <w:rPr>
          <w:rFonts w:asciiTheme="majorHAnsi" w:eastAsia="Malgun Gothic" w:hAnsiTheme="majorHAnsi" w:cs="Times New Roman"/>
          <w:sz w:val="24"/>
          <w:szCs w:val="24"/>
        </w:rPr>
        <w:t>,</w:t>
      </w:r>
      <w:r w:rsidR="00DF36F3" w:rsidRPr="00C6064A">
        <w:rPr>
          <w:rFonts w:asciiTheme="majorHAnsi" w:eastAsia="Malgun Gothic" w:hAnsiTheme="majorHAnsi" w:cs="Times New Roman"/>
          <w:sz w:val="24"/>
          <w:szCs w:val="24"/>
        </w:rPr>
        <w:t xml:space="preserve"> </w:t>
      </w:r>
      <w:r w:rsidR="000E1821" w:rsidRPr="00C6064A">
        <w:rPr>
          <w:rFonts w:asciiTheme="majorHAnsi" w:eastAsia="Malgun Gothic" w:hAnsiTheme="majorHAnsi" w:cs="Times New Roman"/>
          <w:sz w:val="24"/>
          <w:szCs w:val="24"/>
        </w:rPr>
        <w:t xml:space="preserve">as </w:t>
      </w:r>
      <w:r w:rsidR="00DF36F3" w:rsidRPr="00C6064A">
        <w:rPr>
          <w:rFonts w:asciiTheme="majorHAnsi" w:eastAsia="Malgun Gothic" w:hAnsiTheme="majorHAnsi" w:cs="Times New Roman"/>
          <w:sz w:val="24"/>
          <w:szCs w:val="24"/>
        </w:rPr>
        <w:t xml:space="preserve">their literacy, named disabilities, and difficulties in school were totally different. The tones, grammatical errors, writing patterns, </w:t>
      </w:r>
      <w:r w:rsidR="00BD2C98" w:rsidRPr="00C6064A">
        <w:rPr>
          <w:rFonts w:asciiTheme="majorHAnsi" w:eastAsia="Malgun Gothic" w:hAnsiTheme="majorHAnsi" w:cs="Times New Roman"/>
          <w:sz w:val="24"/>
          <w:szCs w:val="24"/>
        </w:rPr>
        <w:t xml:space="preserve">and </w:t>
      </w:r>
      <w:r w:rsidR="00DF36F3" w:rsidRPr="00C6064A">
        <w:rPr>
          <w:rFonts w:asciiTheme="majorHAnsi" w:eastAsia="Malgun Gothic" w:hAnsiTheme="majorHAnsi" w:cs="Times New Roman"/>
          <w:sz w:val="24"/>
          <w:szCs w:val="24"/>
        </w:rPr>
        <w:t xml:space="preserve">structures of paragraphs </w:t>
      </w:r>
      <w:r w:rsidR="000E1821" w:rsidRPr="00C6064A">
        <w:rPr>
          <w:rFonts w:asciiTheme="majorHAnsi" w:eastAsia="Malgun Gothic" w:hAnsiTheme="majorHAnsi" w:cs="Times New Roman"/>
          <w:sz w:val="24"/>
          <w:szCs w:val="24"/>
        </w:rPr>
        <w:t xml:space="preserve">each student used </w:t>
      </w:r>
      <w:r w:rsidR="00DF36F3" w:rsidRPr="00C6064A">
        <w:rPr>
          <w:rFonts w:asciiTheme="majorHAnsi" w:eastAsia="Malgun Gothic" w:hAnsiTheme="majorHAnsi" w:cs="Times New Roman"/>
          <w:sz w:val="24"/>
          <w:szCs w:val="24"/>
        </w:rPr>
        <w:t xml:space="preserve">were distinct, </w:t>
      </w:r>
      <w:r w:rsidR="00441BDD" w:rsidRPr="00C6064A">
        <w:rPr>
          <w:rFonts w:asciiTheme="majorHAnsi" w:eastAsia="Malgun Gothic" w:hAnsiTheme="majorHAnsi" w:cs="Times New Roman" w:hint="eastAsia"/>
          <w:sz w:val="24"/>
          <w:szCs w:val="24"/>
        </w:rPr>
        <w:t xml:space="preserve">and </w:t>
      </w:r>
      <w:r w:rsidR="007B325A" w:rsidRPr="00C6064A">
        <w:rPr>
          <w:rFonts w:asciiTheme="majorHAnsi" w:eastAsia="Malgun Gothic" w:hAnsiTheme="majorHAnsi" w:cs="Times New Roman"/>
          <w:sz w:val="24"/>
          <w:szCs w:val="24"/>
        </w:rPr>
        <w:t>t</w:t>
      </w:r>
      <w:r w:rsidR="00DF36F3" w:rsidRPr="00C6064A">
        <w:rPr>
          <w:rFonts w:asciiTheme="majorHAnsi" w:eastAsia="Malgun Gothic" w:hAnsiTheme="majorHAnsi" w:cs="Times New Roman"/>
          <w:sz w:val="24"/>
          <w:szCs w:val="24"/>
        </w:rPr>
        <w:t>hese</w:t>
      </w:r>
      <w:r w:rsidR="007B325A" w:rsidRPr="00C6064A">
        <w:rPr>
          <w:rFonts w:asciiTheme="majorHAnsi" w:eastAsia="Malgun Gothic" w:hAnsiTheme="majorHAnsi" w:cs="Times New Roman"/>
          <w:sz w:val="24"/>
          <w:szCs w:val="24"/>
        </w:rPr>
        <w:t xml:space="preserve"> </w:t>
      </w:r>
      <w:r w:rsidR="00DF36F3" w:rsidRPr="00C6064A">
        <w:rPr>
          <w:rFonts w:asciiTheme="majorHAnsi" w:eastAsia="Malgun Gothic" w:hAnsiTheme="majorHAnsi" w:cs="Times New Roman"/>
          <w:sz w:val="24"/>
          <w:szCs w:val="24"/>
        </w:rPr>
        <w:t xml:space="preserve">distinguishable features </w:t>
      </w:r>
      <w:r w:rsidR="00441BDD" w:rsidRPr="00C6064A">
        <w:rPr>
          <w:rFonts w:asciiTheme="majorHAnsi" w:eastAsia="Malgun Gothic" w:hAnsiTheme="majorHAnsi" w:cs="Times New Roman" w:hint="eastAsia"/>
          <w:sz w:val="24"/>
          <w:szCs w:val="24"/>
        </w:rPr>
        <w:t>led</w:t>
      </w:r>
      <w:r w:rsidR="000E1821" w:rsidRPr="00C6064A">
        <w:rPr>
          <w:rFonts w:asciiTheme="majorHAnsi" w:eastAsia="Malgun Gothic" w:hAnsiTheme="majorHAnsi" w:cs="Times New Roman"/>
          <w:sz w:val="24"/>
          <w:szCs w:val="24"/>
        </w:rPr>
        <w:t xml:space="preserve"> me to believe that </w:t>
      </w:r>
      <w:r w:rsidR="00441BDD" w:rsidRPr="00C6064A">
        <w:rPr>
          <w:rFonts w:asciiTheme="majorHAnsi" w:eastAsia="Malgun Gothic" w:hAnsiTheme="majorHAnsi" w:cs="Times New Roman"/>
          <w:sz w:val="24"/>
          <w:szCs w:val="24"/>
        </w:rPr>
        <w:t>each special needs student</w:t>
      </w:r>
      <w:r w:rsidR="000E1821" w:rsidRPr="00C6064A">
        <w:rPr>
          <w:rFonts w:asciiTheme="majorHAnsi" w:eastAsia="Malgun Gothic" w:hAnsiTheme="majorHAnsi" w:cs="Times New Roman"/>
          <w:sz w:val="24"/>
          <w:szCs w:val="24"/>
        </w:rPr>
        <w:t xml:space="preserve"> has a very unique </w:t>
      </w:r>
      <w:r w:rsidR="00441BDD" w:rsidRPr="00C6064A">
        <w:rPr>
          <w:rFonts w:asciiTheme="majorHAnsi" w:eastAsia="Malgun Gothic" w:hAnsiTheme="majorHAnsi" w:cs="Times New Roman"/>
          <w:sz w:val="24"/>
          <w:szCs w:val="24"/>
        </w:rPr>
        <w:t xml:space="preserve">the writing </w:t>
      </w:r>
      <w:r w:rsidR="000E1821" w:rsidRPr="00C6064A">
        <w:rPr>
          <w:rFonts w:asciiTheme="majorHAnsi" w:eastAsia="Malgun Gothic" w:hAnsiTheme="majorHAnsi" w:cs="Times New Roman"/>
          <w:sz w:val="24"/>
          <w:szCs w:val="24"/>
        </w:rPr>
        <w:t xml:space="preserve">style and it </w:t>
      </w:r>
      <w:r w:rsidR="00441BDD" w:rsidRPr="00C6064A">
        <w:rPr>
          <w:rFonts w:asciiTheme="majorHAnsi" w:eastAsia="Malgun Gothic" w:hAnsiTheme="majorHAnsi" w:cs="Times New Roman" w:hint="eastAsia"/>
          <w:sz w:val="24"/>
          <w:szCs w:val="24"/>
        </w:rPr>
        <w:t>will never</w:t>
      </w:r>
      <w:r w:rsidR="00F95A86">
        <w:rPr>
          <w:rFonts w:asciiTheme="majorHAnsi" w:eastAsia="Malgun Gothic" w:hAnsiTheme="majorHAnsi" w:cs="Times New Roman"/>
          <w:sz w:val="24"/>
          <w:szCs w:val="24"/>
        </w:rPr>
        <w:t xml:space="preserve"> be similar to</w:t>
      </w:r>
      <w:r w:rsidR="000E1821" w:rsidRPr="00C6064A">
        <w:rPr>
          <w:rFonts w:asciiTheme="majorHAnsi" w:eastAsia="Malgun Gothic" w:hAnsiTheme="majorHAnsi" w:cs="Times New Roman"/>
          <w:sz w:val="24"/>
          <w:szCs w:val="24"/>
        </w:rPr>
        <w:t xml:space="preserve"> others.  </w:t>
      </w:r>
    </w:p>
    <w:p w:rsidR="006F7194" w:rsidRPr="00C6064A" w:rsidRDefault="000E1821" w:rsidP="00836251">
      <w:pPr>
        <w:spacing w:line="480" w:lineRule="auto"/>
        <w:ind w:firstLine="851"/>
        <w:rPr>
          <w:rFonts w:asciiTheme="majorHAnsi" w:eastAsia="Malgun Gothic" w:hAnsiTheme="majorHAnsi" w:cs="Times New Roman"/>
          <w:sz w:val="24"/>
          <w:szCs w:val="24"/>
        </w:rPr>
      </w:pPr>
      <w:r w:rsidRPr="00C6064A">
        <w:rPr>
          <w:rFonts w:asciiTheme="majorHAnsi" w:eastAsia="Malgun Gothic" w:hAnsiTheme="majorHAnsi" w:cs="Times New Roman"/>
          <w:sz w:val="24"/>
          <w:szCs w:val="24"/>
        </w:rPr>
        <w:t>However, working for a student only with hearing impairments, one question came to</w:t>
      </w:r>
      <w:r w:rsidR="007B325A" w:rsidRPr="00C6064A">
        <w:rPr>
          <w:rFonts w:asciiTheme="majorHAnsi" w:eastAsia="Malgun Gothic" w:hAnsiTheme="majorHAnsi" w:cs="Times New Roman"/>
          <w:sz w:val="24"/>
          <w:szCs w:val="24"/>
        </w:rPr>
        <w:t xml:space="preserve"> me. </w:t>
      </w:r>
      <w:r w:rsidR="0071616C" w:rsidRPr="00C6064A">
        <w:rPr>
          <w:rFonts w:asciiTheme="majorHAnsi" w:eastAsia="Malgun Gothic" w:hAnsiTheme="majorHAnsi" w:cs="Times New Roman"/>
          <w:sz w:val="24"/>
          <w:szCs w:val="24"/>
        </w:rPr>
        <w:t xml:space="preserve">He was </w:t>
      </w:r>
      <w:r w:rsidR="00BD2C98" w:rsidRPr="00C6064A">
        <w:rPr>
          <w:rFonts w:asciiTheme="majorHAnsi" w:eastAsia="Malgun Gothic" w:hAnsiTheme="majorHAnsi" w:cs="Times New Roman"/>
          <w:sz w:val="24"/>
          <w:szCs w:val="24"/>
        </w:rPr>
        <w:t>a</w:t>
      </w:r>
      <w:r w:rsidR="00223D66" w:rsidRPr="00C6064A">
        <w:rPr>
          <w:rFonts w:asciiTheme="majorHAnsi" w:eastAsia="Malgun Gothic" w:hAnsiTheme="majorHAnsi" w:cs="Times New Roman"/>
          <w:sz w:val="24"/>
          <w:szCs w:val="24"/>
        </w:rPr>
        <w:t xml:space="preserve"> </w:t>
      </w:r>
      <w:r w:rsidR="0071616C" w:rsidRPr="00C6064A">
        <w:rPr>
          <w:rFonts w:asciiTheme="majorHAnsi" w:eastAsia="Malgun Gothic" w:hAnsiTheme="majorHAnsi" w:cs="Times New Roman"/>
          <w:sz w:val="24"/>
          <w:szCs w:val="24"/>
        </w:rPr>
        <w:t>fo</w:t>
      </w:r>
      <w:r w:rsidR="00AD1838" w:rsidRPr="00C6064A">
        <w:rPr>
          <w:rFonts w:asciiTheme="majorHAnsi" w:eastAsia="Malgun Gothic" w:hAnsiTheme="majorHAnsi" w:cs="Times New Roman"/>
          <w:sz w:val="24"/>
          <w:szCs w:val="24"/>
        </w:rPr>
        <w:t>u</w:t>
      </w:r>
      <w:r w:rsidR="0071616C" w:rsidRPr="00C6064A">
        <w:rPr>
          <w:rFonts w:asciiTheme="majorHAnsi" w:eastAsia="Malgun Gothic" w:hAnsiTheme="majorHAnsi" w:cs="Times New Roman"/>
          <w:sz w:val="24"/>
          <w:szCs w:val="24"/>
        </w:rPr>
        <w:t>rth grad</w:t>
      </w:r>
      <w:r w:rsidR="00AD1838" w:rsidRPr="00C6064A">
        <w:rPr>
          <w:rFonts w:asciiTheme="majorHAnsi" w:eastAsia="Malgun Gothic" w:hAnsiTheme="majorHAnsi" w:cs="Times New Roman"/>
          <w:sz w:val="24"/>
          <w:szCs w:val="24"/>
        </w:rPr>
        <w:t>e</w:t>
      </w:r>
      <w:r w:rsidR="00BD2C98" w:rsidRPr="00C6064A">
        <w:rPr>
          <w:rFonts w:asciiTheme="majorHAnsi" w:eastAsia="Malgun Gothic" w:hAnsiTheme="majorHAnsi" w:cs="Times New Roman"/>
          <w:sz w:val="24"/>
          <w:szCs w:val="24"/>
        </w:rPr>
        <w:t>r</w:t>
      </w:r>
      <w:r w:rsidR="0071616C" w:rsidRPr="00C6064A">
        <w:rPr>
          <w:rFonts w:asciiTheme="majorHAnsi" w:eastAsia="Malgun Gothic" w:hAnsiTheme="majorHAnsi" w:cs="Times New Roman"/>
          <w:sz w:val="24"/>
          <w:szCs w:val="24"/>
        </w:rPr>
        <w:t xml:space="preserve"> in elementary</w:t>
      </w:r>
      <w:r w:rsidR="00441BDD" w:rsidRPr="00C6064A">
        <w:rPr>
          <w:rFonts w:asciiTheme="majorHAnsi" w:eastAsia="Malgun Gothic" w:hAnsiTheme="majorHAnsi" w:cs="Times New Roman"/>
          <w:sz w:val="24"/>
          <w:szCs w:val="24"/>
        </w:rPr>
        <w:t xml:space="preserve"> school, using both</w:t>
      </w:r>
      <w:r w:rsidR="0071616C" w:rsidRPr="00C6064A">
        <w:rPr>
          <w:rFonts w:asciiTheme="majorHAnsi" w:eastAsia="Malgun Gothic" w:hAnsiTheme="majorHAnsi" w:cs="Times New Roman"/>
          <w:sz w:val="24"/>
          <w:szCs w:val="24"/>
        </w:rPr>
        <w:t xml:space="preserve"> sign and spoken language. I expected he</w:t>
      </w:r>
      <w:r w:rsidRPr="00C6064A">
        <w:rPr>
          <w:rFonts w:asciiTheme="majorHAnsi" w:eastAsia="Malgun Gothic" w:hAnsiTheme="majorHAnsi" w:cs="Times New Roman"/>
          <w:sz w:val="24"/>
          <w:szCs w:val="24"/>
        </w:rPr>
        <w:t xml:space="preserve"> </w:t>
      </w:r>
      <w:r w:rsidR="00441BDD" w:rsidRPr="00C6064A">
        <w:rPr>
          <w:rFonts w:asciiTheme="majorHAnsi" w:eastAsia="Malgun Gothic" w:hAnsiTheme="majorHAnsi" w:cs="Times New Roman"/>
          <w:sz w:val="24"/>
          <w:szCs w:val="24"/>
        </w:rPr>
        <w:t xml:space="preserve">would show me </w:t>
      </w:r>
      <w:r w:rsidR="00441BDD" w:rsidRPr="00C6064A">
        <w:rPr>
          <w:rFonts w:asciiTheme="majorHAnsi" w:eastAsia="Malgun Gothic" w:hAnsiTheme="majorHAnsi" w:cs="Times New Roman" w:hint="eastAsia"/>
          <w:sz w:val="24"/>
          <w:szCs w:val="24"/>
        </w:rPr>
        <w:t>a</w:t>
      </w:r>
      <w:r w:rsidR="00BD2C98" w:rsidRPr="00C6064A">
        <w:rPr>
          <w:rFonts w:asciiTheme="majorHAnsi" w:eastAsia="Malgun Gothic" w:hAnsiTheme="majorHAnsi" w:cs="Times New Roman"/>
          <w:sz w:val="24"/>
          <w:szCs w:val="24"/>
        </w:rPr>
        <w:t xml:space="preserve"> unique </w:t>
      </w:r>
      <w:r w:rsidRPr="00C6064A">
        <w:rPr>
          <w:rFonts w:asciiTheme="majorHAnsi" w:eastAsia="Malgun Gothic" w:hAnsiTheme="majorHAnsi" w:cs="Times New Roman"/>
          <w:sz w:val="24"/>
          <w:szCs w:val="24"/>
        </w:rPr>
        <w:t>writing</w:t>
      </w:r>
      <w:r w:rsidR="00BD2C98" w:rsidRPr="00C6064A">
        <w:rPr>
          <w:rFonts w:asciiTheme="majorHAnsi" w:eastAsia="Malgun Gothic" w:hAnsiTheme="majorHAnsi" w:cs="Times New Roman"/>
          <w:sz w:val="24"/>
          <w:szCs w:val="24"/>
        </w:rPr>
        <w:t xml:space="preserve"> style</w:t>
      </w:r>
      <w:r w:rsidRPr="00C6064A">
        <w:rPr>
          <w:rFonts w:asciiTheme="majorHAnsi" w:eastAsia="Malgun Gothic" w:hAnsiTheme="majorHAnsi" w:cs="Times New Roman"/>
          <w:sz w:val="24"/>
          <w:szCs w:val="24"/>
        </w:rPr>
        <w:t xml:space="preserve"> </w:t>
      </w:r>
      <w:r w:rsidR="00441BDD" w:rsidRPr="00C6064A">
        <w:rPr>
          <w:rFonts w:asciiTheme="majorHAnsi" w:eastAsia="Malgun Gothic" w:hAnsiTheme="majorHAnsi" w:cs="Times New Roman" w:hint="eastAsia"/>
          <w:sz w:val="24"/>
          <w:szCs w:val="24"/>
        </w:rPr>
        <w:t xml:space="preserve">since he had no </w:t>
      </w:r>
      <w:r w:rsidR="00441BDD" w:rsidRPr="00C6064A">
        <w:rPr>
          <w:rFonts w:asciiTheme="majorHAnsi" w:eastAsia="Malgun Gothic" w:hAnsiTheme="majorHAnsi" w:cs="Times New Roman"/>
          <w:sz w:val="24"/>
          <w:szCs w:val="24"/>
        </w:rPr>
        <w:t xml:space="preserve">difficulties </w:t>
      </w:r>
      <w:r w:rsidR="00441BDD" w:rsidRPr="00C6064A">
        <w:rPr>
          <w:rFonts w:asciiTheme="majorHAnsi" w:eastAsia="Malgun Gothic" w:hAnsiTheme="majorHAnsi" w:cs="Times New Roman" w:hint="eastAsia"/>
          <w:sz w:val="24"/>
          <w:szCs w:val="24"/>
        </w:rPr>
        <w:t>with</w:t>
      </w:r>
      <w:r w:rsidR="0071616C" w:rsidRPr="00C6064A">
        <w:rPr>
          <w:rFonts w:asciiTheme="majorHAnsi" w:eastAsia="Malgun Gothic" w:hAnsiTheme="majorHAnsi" w:cs="Times New Roman"/>
          <w:sz w:val="24"/>
          <w:szCs w:val="24"/>
        </w:rPr>
        <w:t xml:space="preserve"> literacy </w:t>
      </w:r>
      <w:r w:rsidR="00441BDD" w:rsidRPr="00C6064A">
        <w:rPr>
          <w:rFonts w:asciiTheme="majorHAnsi" w:eastAsia="Malgun Gothic" w:hAnsiTheme="majorHAnsi" w:cs="Times New Roman" w:hint="eastAsia"/>
          <w:sz w:val="24"/>
          <w:szCs w:val="24"/>
        </w:rPr>
        <w:t>due to the fact that</w:t>
      </w:r>
      <w:r w:rsidR="0071616C" w:rsidRPr="00C6064A">
        <w:rPr>
          <w:rFonts w:asciiTheme="majorHAnsi" w:eastAsia="Malgun Gothic" w:hAnsiTheme="majorHAnsi" w:cs="Times New Roman"/>
          <w:sz w:val="24"/>
          <w:szCs w:val="24"/>
        </w:rPr>
        <w:t xml:space="preserve"> he had only </w:t>
      </w:r>
      <w:r w:rsidR="00BD78E3" w:rsidRPr="00C6064A">
        <w:rPr>
          <w:rFonts w:asciiTheme="majorHAnsi" w:eastAsia="Malgun Gothic" w:hAnsiTheme="majorHAnsi" w:cs="Times New Roman"/>
          <w:sz w:val="24"/>
          <w:szCs w:val="24"/>
        </w:rPr>
        <w:t>hearing impairment</w:t>
      </w:r>
      <w:r w:rsidR="00BD2C98" w:rsidRPr="00C6064A">
        <w:rPr>
          <w:rFonts w:asciiTheme="majorHAnsi" w:eastAsia="Malgun Gothic" w:hAnsiTheme="majorHAnsi" w:cs="Times New Roman"/>
          <w:sz w:val="24"/>
          <w:szCs w:val="24"/>
        </w:rPr>
        <w:t>s, not</w:t>
      </w:r>
      <w:r w:rsidR="00BD78E3" w:rsidRPr="00C6064A">
        <w:rPr>
          <w:rFonts w:asciiTheme="majorHAnsi" w:eastAsia="Malgun Gothic" w:hAnsiTheme="majorHAnsi" w:cs="Times New Roman"/>
          <w:sz w:val="24"/>
          <w:szCs w:val="24"/>
        </w:rPr>
        <w:t xml:space="preserve"> other disabili</w:t>
      </w:r>
      <w:r w:rsidR="0071616C" w:rsidRPr="00C6064A">
        <w:rPr>
          <w:rFonts w:asciiTheme="majorHAnsi" w:eastAsia="Malgun Gothic" w:hAnsiTheme="majorHAnsi" w:cs="Times New Roman"/>
          <w:sz w:val="24"/>
          <w:szCs w:val="24"/>
        </w:rPr>
        <w:t>ties like learning disabilities. However, his writing was extremely interesting. T</w:t>
      </w:r>
      <w:r w:rsidR="00BD78E3" w:rsidRPr="00C6064A">
        <w:rPr>
          <w:rFonts w:asciiTheme="majorHAnsi" w:eastAsia="Malgun Gothic" w:hAnsiTheme="majorHAnsi" w:cs="Times New Roman"/>
          <w:sz w:val="24"/>
          <w:szCs w:val="24"/>
        </w:rPr>
        <w:t>he patterns of h</w:t>
      </w:r>
      <w:r w:rsidR="00441BDD" w:rsidRPr="00C6064A">
        <w:rPr>
          <w:rFonts w:asciiTheme="majorHAnsi" w:eastAsia="Malgun Gothic" w:hAnsiTheme="majorHAnsi" w:cs="Times New Roman"/>
          <w:sz w:val="24"/>
          <w:szCs w:val="24"/>
        </w:rPr>
        <w:t>is writing deviated from th</w:t>
      </w:r>
      <w:r w:rsidR="00441BDD" w:rsidRPr="00C6064A">
        <w:rPr>
          <w:rFonts w:asciiTheme="majorHAnsi" w:eastAsia="Malgun Gothic" w:hAnsiTheme="majorHAnsi" w:cs="Times New Roman" w:hint="eastAsia"/>
          <w:sz w:val="24"/>
          <w:szCs w:val="24"/>
        </w:rPr>
        <w:t>ose</w:t>
      </w:r>
      <w:r w:rsidRPr="00C6064A">
        <w:rPr>
          <w:rFonts w:asciiTheme="majorHAnsi" w:eastAsia="Malgun Gothic" w:hAnsiTheme="majorHAnsi" w:cs="Times New Roman"/>
          <w:sz w:val="24"/>
          <w:szCs w:val="24"/>
        </w:rPr>
        <w:t xml:space="preserve"> </w:t>
      </w:r>
      <w:r w:rsidR="0071616C" w:rsidRPr="00C6064A">
        <w:rPr>
          <w:rFonts w:asciiTheme="majorHAnsi" w:eastAsia="Malgun Gothic" w:hAnsiTheme="majorHAnsi" w:cs="Times New Roman"/>
          <w:sz w:val="24"/>
          <w:szCs w:val="24"/>
        </w:rPr>
        <w:t xml:space="preserve">of </w:t>
      </w:r>
      <w:r w:rsidR="00BD78E3" w:rsidRPr="00C6064A">
        <w:rPr>
          <w:rFonts w:asciiTheme="majorHAnsi" w:eastAsia="Malgun Gothic" w:hAnsiTheme="majorHAnsi" w:cs="Times New Roman"/>
          <w:sz w:val="24"/>
          <w:szCs w:val="24"/>
        </w:rPr>
        <w:t xml:space="preserve">other children without disabilities in his age. </w:t>
      </w:r>
      <w:r w:rsidR="00441BDD" w:rsidRPr="00C6064A">
        <w:rPr>
          <w:rFonts w:asciiTheme="majorHAnsi" w:eastAsia="Malgun Gothic" w:hAnsiTheme="majorHAnsi" w:cs="Times New Roman"/>
          <w:sz w:val="24"/>
          <w:szCs w:val="24"/>
        </w:rPr>
        <w:t>I</w:t>
      </w:r>
      <w:r w:rsidR="00441BDD" w:rsidRPr="00C6064A">
        <w:rPr>
          <w:rFonts w:asciiTheme="majorHAnsi" w:eastAsia="Malgun Gothic" w:hAnsiTheme="majorHAnsi" w:cs="Times New Roman" w:hint="eastAsia"/>
          <w:sz w:val="24"/>
          <w:szCs w:val="24"/>
        </w:rPr>
        <w:t xml:space="preserve"> was</w:t>
      </w:r>
      <w:r w:rsidR="00441BDD" w:rsidRPr="00C6064A">
        <w:rPr>
          <w:rFonts w:asciiTheme="majorHAnsi" w:eastAsia="Malgun Gothic" w:hAnsiTheme="majorHAnsi" w:cs="Times New Roman"/>
          <w:sz w:val="24"/>
          <w:szCs w:val="24"/>
        </w:rPr>
        <w:t xml:space="preserve"> so confused </w:t>
      </w:r>
      <w:r w:rsidR="00441BDD" w:rsidRPr="00C6064A">
        <w:rPr>
          <w:rFonts w:asciiTheme="majorHAnsi" w:eastAsia="Malgun Gothic" w:hAnsiTheme="majorHAnsi" w:cs="Times New Roman" w:hint="eastAsia"/>
          <w:sz w:val="24"/>
          <w:szCs w:val="24"/>
        </w:rPr>
        <w:t>about</w:t>
      </w:r>
      <w:r w:rsidR="002E1025" w:rsidRPr="00C6064A">
        <w:rPr>
          <w:rFonts w:asciiTheme="majorHAnsi" w:eastAsia="Malgun Gothic" w:hAnsiTheme="majorHAnsi" w:cs="Times New Roman"/>
          <w:sz w:val="24"/>
          <w:szCs w:val="24"/>
        </w:rPr>
        <w:t xml:space="preserve"> whether this patter</w:t>
      </w:r>
      <w:r w:rsidR="00441BDD" w:rsidRPr="00C6064A">
        <w:rPr>
          <w:rFonts w:asciiTheme="majorHAnsi" w:eastAsia="Malgun Gothic" w:hAnsiTheme="majorHAnsi" w:cs="Times New Roman"/>
          <w:sz w:val="24"/>
          <w:szCs w:val="24"/>
        </w:rPr>
        <w:t xml:space="preserve">n emerged from the difference </w:t>
      </w:r>
      <w:r w:rsidR="00441BDD" w:rsidRPr="00C6064A">
        <w:rPr>
          <w:rFonts w:asciiTheme="majorHAnsi" w:eastAsia="Malgun Gothic" w:hAnsiTheme="majorHAnsi" w:cs="Times New Roman" w:hint="eastAsia"/>
          <w:sz w:val="24"/>
          <w:szCs w:val="24"/>
        </w:rPr>
        <w:t>in this</w:t>
      </w:r>
      <w:r w:rsidR="002E1025" w:rsidRPr="00C6064A">
        <w:rPr>
          <w:rFonts w:asciiTheme="majorHAnsi" w:eastAsia="Malgun Gothic" w:hAnsiTheme="majorHAnsi" w:cs="Times New Roman"/>
          <w:sz w:val="24"/>
          <w:szCs w:val="24"/>
        </w:rPr>
        <w:t xml:space="preserve"> individual’s writing pattern</w:t>
      </w:r>
      <w:r w:rsidR="00BD2C98" w:rsidRPr="00C6064A">
        <w:rPr>
          <w:rFonts w:asciiTheme="majorHAnsi" w:eastAsia="Malgun Gothic" w:hAnsiTheme="majorHAnsi" w:cs="Times New Roman"/>
          <w:sz w:val="24"/>
          <w:szCs w:val="24"/>
        </w:rPr>
        <w:t>,</w:t>
      </w:r>
      <w:r w:rsidR="002E1025" w:rsidRPr="00C6064A">
        <w:rPr>
          <w:rFonts w:asciiTheme="majorHAnsi" w:eastAsia="Malgun Gothic" w:hAnsiTheme="majorHAnsi" w:cs="Times New Roman"/>
          <w:sz w:val="24"/>
          <w:szCs w:val="24"/>
        </w:rPr>
        <w:t xml:space="preserve"> or writing features of students with hearing impairments. I scrutinized other papers written by </w:t>
      </w:r>
      <w:r w:rsidR="002E1025" w:rsidRPr="00C6064A">
        <w:rPr>
          <w:rFonts w:asciiTheme="majorHAnsi" w:eastAsia="Malgun Gothic" w:hAnsiTheme="majorHAnsi" w:cs="Times New Roman"/>
          <w:sz w:val="24"/>
          <w:szCs w:val="24"/>
        </w:rPr>
        <w:lastRenderedPageBreak/>
        <w:t>students with hearing impairments, interestingly, they also showed me similar writing patterns</w:t>
      </w:r>
      <w:r w:rsidR="006E17C9" w:rsidRPr="00C6064A">
        <w:rPr>
          <w:rFonts w:asciiTheme="majorHAnsi" w:eastAsia="Malgun Gothic" w:hAnsiTheme="majorHAnsi" w:cs="Times New Roman"/>
          <w:sz w:val="24"/>
          <w:szCs w:val="24"/>
        </w:rPr>
        <w:t xml:space="preserve"> </w:t>
      </w:r>
      <w:r w:rsidR="005C0ACA" w:rsidRPr="00C6064A">
        <w:rPr>
          <w:rFonts w:asciiTheme="majorHAnsi" w:eastAsia="Malgun Gothic" w:hAnsiTheme="majorHAnsi" w:cs="Times New Roman"/>
          <w:sz w:val="24"/>
          <w:szCs w:val="24"/>
        </w:rPr>
        <w:t xml:space="preserve">and errors </w:t>
      </w:r>
      <w:r w:rsidR="00441BDD" w:rsidRPr="00C6064A">
        <w:rPr>
          <w:rFonts w:asciiTheme="majorHAnsi" w:eastAsia="Malgun Gothic" w:hAnsiTheme="majorHAnsi" w:cs="Times New Roman" w:hint="eastAsia"/>
          <w:sz w:val="24"/>
          <w:szCs w:val="24"/>
        </w:rPr>
        <w:t>to</w:t>
      </w:r>
      <w:r w:rsidR="006E17C9" w:rsidRPr="00C6064A">
        <w:rPr>
          <w:rFonts w:asciiTheme="majorHAnsi" w:eastAsia="Malgun Gothic" w:hAnsiTheme="majorHAnsi" w:cs="Times New Roman"/>
          <w:sz w:val="24"/>
          <w:szCs w:val="24"/>
        </w:rPr>
        <w:t xml:space="preserve"> his writing</w:t>
      </w:r>
      <w:r w:rsidR="000130AC" w:rsidRPr="00C6064A">
        <w:rPr>
          <w:rFonts w:asciiTheme="majorHAnsi" w:eastAsia="Malgun Gothic" w:hAnsiTheme="majorHAnsi" w:cs="Times New Roman"/>
          <w:sz w:val="24"/>
          <w:szCs w:val="24"/>
        </w:rPr>
        <w:t xml:space="preserve">(e.g., they wrote “various mountains rivers” to express “nature”. </w:t>
      </w:r>
      <w:r w:rsidR="000130AC">
        <w:rPr>
          <w:rFonts w:asciiTheme="majorHAnsi" w:eastAsia="Malgun Gothic" w:hAnsiTheme="majorHAnsi" w:cs="Times New Roman"/>
          <w:sz w:val="24"/>
          <w:szCs w:val="24"/>
        </w:rPr>
        <w:t>T</w:t>
      </w:r>
      <w:r w:rsidR="000130AC">
        <w:rPr>
          <w:rFonts w:asciiTheme="majorHAnsi" w:eastAsia="Malgun Gothic" w:hAnsiTheme="majorHAnsi" w:cs="Times New Roman" w:hint="eastAsia"/>
          <w:sz w:val="24"/>
          <w:szCs w:val="24"/>
        </w:rPr>
        <w:t xml:space="preserve">he word, </w:t>
      </w:r>
      <w:r w:rsidR="000130AC" w:rsidRPr="00C6064A">
        <w:rPr>
          <w:rFonts w:asciiTheme="majorHAnsi" w:eastAsia="Malgun Gothic" w:hAnsiTheme="majorHAnsi" w:cs="Times New Roman"/>
          <w:sz w:val="24"/>
          <w:szCs w:val="24"/>
        </w:rPr>
        <w:t>“Nature” in Korean sign language consist</w:t>
      </w:r>
      <w:r w:rsidR="000130AC">
        <w:rPr>
          <w:rFonts w:asciiTheme="majorHAnsi" w:eastAsia="Malgun Gothic" w:hAnsiTheme="majorHAnsi" w:cs="Times New Roman" w:hint="eastAsia"/>
          <w:sz w:val="24"/>
          <w:szCs w:val="24"/>
        </w:rPr>
        <w:t>s</w:t>
      </w:r>
      <w:r w:rsidR="000130AC" w:rsidRPr="00C6064A">
        <w:rPr>
          <w:rFonts w:asciiTheme="majorHAnsi" w:eastAsia="Malgun Gothic" w:hAnsiTheme="majorHAnsi" w:cs="Times New Roman"/>
          <w:sz w:val="24"/>
          <w:szCs w:val="24"/>
        </w:rPr>
        <w:t xml:space="preserve"> of the signs of “various”, “mountains”, and “rivers”</w:t>
      </w:r>
      <w:r w:rsidR="000130AC">
        <w:rPr>
          <w:rFonts w:asciiTheme="majorHAnsi" w:eastAsia="Malgun Gothic" w:hAnsiTheme="majorHAnsi" w:cs="Times New Roman"/>
          <w:sz w:val="24"/>
          <w:szCs w:val="24"/>
        </w:rPr>
        <w:t>)</w:t>
      </w:r>
      <w:r w:rsidR="002E1025" w:rsidRPr="00C6064A">
        <w:rPr>
          <w:rFonts w:asciiTheme="majorHAnsi" w:eastAsia="Malgun Gothic" w:hAnsiTheme="majorHAnsi" w:cs="Times New Roman"/>
          <w:sz w:val="24"/>
          <w:szCs w:val="24"/>
        </w:rPr>
        <w:t>.</w:t>
      </w:r>
      <w:r w:rsidR="006E17C9" w:rsidRPr="00C6064A">
        <w:rPr>
          <w:rFonts w:asciiTheme="majorHAnsi" w:eastAsia="Malgun Gothic" w:hAnsiTheme="majorHAnsi" w:cs="Times New Roman"/>
          <w:sz w:val="24"/>
          <w:szCs w:val="24"/>
        </w:rPr>
        <w:t xml:space="preserve"> What are the writing features of students with hearing </w:t>
      </w:r>
      <w:r w:rsidR="00BD2C98" w:rsidRPr="00C6064A">
        <w:rPr>
          <w:rFonts w:asciiTheme="majorHAnsi" w:eastAsia="Malgun Gothic" w:hAnsiTheme="majorHAnsi" w:cs="Times New Roman"/>
          <w:sz w:val="24"/>
          <w:szCs w:val="24"/>
        </w:rPr>
        <w:t>impairment</w:t>
      </w:r>
      <w:r w:rsidR="006E17C9" w:rsidRPr="00C6064A">
        <w:rPr>
          <w:rFonts w:asciiTheme="majorHAnsi" w:eastAsia="Malgun Gothic" w:hAnsiTheme="majorHAnsi" w:cs="Times New Roman"/>
          <w:sz w:val="24"/>
          <w:szCs w:val="24"/>
        </w:rPr>
        <w:t xml:space="preserve">s?  </w:t>
      </w:r>
      <w:r w:rsidR="002E1025" w:rsidRPr="00C6064A">
        <w:rPr>
          <w:rFonts w:asciiTheme="majorHAnsi" w:eastAsia="Malgun Gothic" w:hAnsiTheme="majorHAnsi" w:cs="Times New Roman"/>
          <w:sz w:val="24"/>
          <w:szCs w:val="24"/>
        </w:rPr>
        <w:t xml:space="preserve">  </w:t>
      </w:r>
    </w:p>
    <w:p w:rsidR="0069715D" w:rsidRPr="00C6064A" w:rsidRDefault="005C0ACA" w:rsidP="00836251">
      <w:pPr>
        <w:spacing w:line="480" w:lineRule="auto"/>
        <w:ind w:firstLine="851"/>
        <w:rPr>
          <w:rFonts w:asciiTheme="majorHAnsi" w:eastAsia="Malgun Gothic" w:hAnsiTheme="majorHAnsi" w:cs="Times New Roman"/>
          <w:sz w:val="24"/>
          <w:szCs w:val="24"/>
        </w:rPr>
      </w:pPr>
      <w:r w:rsidRPr="00C6064A">
        <w:rPr>
          <w:rFonts w:asciiTheme="majorHAnsi" w:eastAsia="Malgun Gothic" w:hAnsiTheme="majorHAnsi" w:cs="Times New Roman"/>
          <w:sz w:val="24"/>
          <w:szCs w:val="24"/>
        </w:rPr>
        <w:t xml:space="preserve">The article by </w:t>
      </w:r>
      <w:r w:rsidR="006F7194" w:rsidRPr="00C6064A">
        <w:rPr>
          <w:rFonts w:asciiTheme="majorHAnsi" w:eastAsia="Malgun Gothic" w:hAnsiTheme="majorHAnsi" w:cs="Times New Roman"/>
          <w:sz w:val="24"/>
          <w:szCs w:val="24"/>
        </w:rPr>
        <w:t>Alberini and Schley (2003)</w:t>
      </w:r>
      <w:r w:rsidRPr="00C6064A">
        <w:rPr>
          <w:rFonts w:asciiTheme="majorHAnsi" w:eastAsia="Malgun Gothic" w:hAnsiTheme="majorHAnsi" w:cs="Times New Roman"/>
          <w:sz w:val="24"/>
          <w:szCs w:val="24"/>
        </w:rPr>
        <w:t xml:space="preserve"> titled, </w:t>
      </w:r>
      <w:r w:rsidR="00B3752E" w:rsidRPr="00C6064A">
        <w:rPr>
          <w:rFonts w:asciiTheme="majorHAnsi" w:eastAsia="Malgun Gothic" w:hAnsiTheme="majorHAnsi" w:cs="Times New Roman"/>
          <w:sz w:val="24"/>
          <w:szCs w:val="24"/>
        </w:rPr>
        <w:t>‘</w:t>
      </w:r>
      <w:r w:rsidRPr="00C6064A">
        <w:rPr>
          <w:rFonts w:asciiTheme="majorHAnsi" w:eastAsia="Malgun Gothic" w:hAnsiTheme="majorHAnsi" w:cs="Times New Roman"/>
          <w:sz w:val="24"/>
          <w:szCs w:val="24"/>
        </w:rPr>
        <w:t>Writing: Characteristics, Instruction, and Assessment</w:t>
      </w:r>
      <w:r w:rsidR="00B3752E" w:rsidRPr="00C6064A">
        <w:rPr>
          <w:rFonts w:asciiTheme="majorHAnsi" w:eastAsia="Malgun Gothic" w:hAnsiTheme="majorHAnsi" w:cs="Times New Roman"/>
          <w:sz w:val="24"/>
          <w:szCs w:val="24"/>
        </w:rPr>
        <w:t>’</w:t>
      </w:r>
      <w:r w:rsidRPr="00C6064A">
        <w:rPr>
          <w:rFonts w:asciiTheme="majorHAnsi" w:eastAsia="Malgun Gothic" w:hAnsiTheme="majorHAnsi" w:cs="Times New Roman"/>
          <w:sz w:val="24"/>
          <w:szCs w:val="24"/>
        </w:rPr>
        <w:t>, helped</w:t>
      </w:r>
      <w:r w:rsidR="008347EF" w:rsidRPr="00C6064A">
        <w:rPr>
          <w:rFonts w:asciiTheme="majorHAnsi" w:eastAsia="Malgun Gothic" w:hAnsiTheme="majorHAnsi" w:cs="Times New Roman"/>
          <w:sz w:val="24"/>
          <w:szCs w:val="24"/>
        </w:rPr>
        <w:t xml:space="preserve"> me</w:t>
      </w:r>
      <w:r w:rsidRPr="00C6064A">
        <w:rPr>
          <w:rFonts w:asciiTheme="majorHAnsi" w:eastAsia="Malgun Gothic" w:hAnsiTheme="majorHAnsi" w:cs="Times New Roman"/>
          <w:sz w:val="24"/>
          <w:szCs w:val="24"/>
        </w:rPr>
        <w:t xml:space="preserve"> untangle my idea of </w:t>
      </w:r>
      <w:r w:rsidR="008347EF" w:rsidRPr="00C6064A">
        <w:rPr>
          <w:rFonts w:asciiTheme="majorHAnsi" w:eastAsia="Malgun Gothic" w:hAnsiTheme="majorHAnsi" w:cs="Times New Roman"/>
          <w:sz w:val="24"/>
          <w:szCs w:val="24"/>
        </w:rPr>
        <w:t>what patterns students with hearing impairments have.</w:t>
      </w:r>
      <w:r w:rsidR="0031766B" w:rsidRPr="00C6064A">
        <w:rPr>
          <w:rFonts w:asciiTheme="majorHAnsi" w:eastAsia="Malgun Gothic" w:hAnsiTheme="majorHAnsi" w:cs="Times New Roman"/>
          <w:sz w:val="24"/>
          <w:szCs w:val="24"/>
        </w:rPr>
        <w:t xml:space="preserve"> The authors reported deaf children’s lexical difficulties. They use fewer cohesive markers or fewer lexical devices to signal cohesion. </w:t>
      </w:r>
      <w:r w:rsidR="00441BDD" w:rsidRPr="00C6064A">
        <w:rPr>
          <w:rFonts w:asciiTheme="majorHAnsi" w:eastAsia="Malgun Gothic" w:hAnsiTheme="majorHAnsi" w:cs="Times New Roman"/>
          <w:sz w:val="24"/>
          <w:szCs w:val="24"/>
        </w:rPr>
        <w:t>T</w:t>
      </w:r>
      <w:r w:rsidR="00F95A86">
        <w:rPr>
          <w:rFonts w:asciiTheme="majorHAnsi" w:eastAsia="Malgun Gothic" w:hAnsiTheme="majorHAnsi" w:cs="Times New Roman" w:hint="eastAsia"/>
          <w:sz w:val="24"/>
          <w:szCs w:val="24"/>
        </w:rPr>
        <w:t>he</w:t>
      </w:r>
      <w:r w:rsidR="00441BDD" w:rsidRPr="00C6064A">
        <w:rPr>
          <w:rFonts w:asciiTheme="majorHAnsi" w:eastAsia="Malgun Gothic" w:hAnsiTheme="majorHAnsi" w:cs="Times New Roman" w:hint="eastAsia"/>
          <w:sz w:val="24"/>
          <w:szCs w:val="24"/>
        </w:rPr>
        <w:t>se results match</w:t>
      </w:r>
      <w:r w:rsidR="0031766B" w:rsidRPr="00C6064A">
        <w:rPr>
          <w:rFonts w:asciiTheme="majorHAnsi" w:eastAsia="Malgun Gothic" w:hAnsiTheme="majorHAnsi" w:cs="Times New Roman"/>
          <w:sz w:val="24"/>
          <w:szCs w:val="24"/>
        </w:rPr>
        <w:t xml:space="preserve"> </w:t>
      </w:r>
      <w:r w:rsidR="00E72BA1" w:rsidRPr="00C6064A">
        <w:rPr>
          <w:rFonts w:asciiTheme="majorHAnsi" w:eastAsia="Malgun Gothic" w:hAnsiTheme="majorHAnsi" w:cs="Times New Roman"/>
          <w:sz w:val="24"/>
          <w:szCs w:val="24"/>
        </w:rPr>
        <w:t>my assumption</w:t>
      </w:r>
      <w:r w:rsidR="0031766B" w:rsidRPr="00C6064A">
        <w:rPr>
          <w:rFonts w:asciiTheme="majorHAnsi" w:eastAsia="Malgun Gothic" w:hAnsiTheme="majorHAnsi" w:cs="Times New Roman"/>
          <w:sz w:val="24"/>
          <w:szCs w:val="24"/>
        </w:rPr>
        <w:t xml:space="preserve"> </w:t>
      </w:r>
      <w:r w:rsidR="00E72BA1" w:rsidRPr="00C6064A">
        <w:rPr>
          <w:rFonts w:asciiTheme="majorHAnsi" w:eastAsia="Malgun Gothic" w:hAnsiTheme="majorHAnsi" w:cs="Times New Roman"/>
          <w:sz w:val="24"/>
          <w:szCs w:val="24"/>
        </w:rPr>
        <w:t>that they have lexical difficulties rather than spelling</w:t>
      </w:r>
      <w:r w:rsidR="00441BDD" w:rsidRPr="00C6064A">
        <w:rPr>
          <w:rFonts w:asciiTheme="majorHAnsi" w:eastAsia="Malgun Gothic" w:hAnsiTheme="majorHAnsi" w:cs="Times New Roman" w:hint="eastAsia"/>
          <w:sz w:val="24"/>
          <w:szCs w:val="24"/>
        </w:rPr>
        <w:t xml:space="preserve"> difficulties</w:t>
      </w:r>
      <w:r w:rsidR="000E52E6" w:rsidRPr="00C6064A">
        <w:rPr>
          <w:rFonts w:asciiTheme="majorHAnsi" w:eastAsia="Malgun Gothic" w:hAnsiTheme="majorHAnsi" w:cs="Times New Roman"/>
          <w:sz w:val="24"/>
          <w:szCs w:val="24"/>
        </w:rPr>
        <w:t>.</w:t>
      </w:r>
      <w:r w:rsidR="00961414" w:rsidRPr="00C6064A">
        <w:rPr>
          <w:rFonts w:asciiTheme="majorHAnsi" w:eastAsia="Malgun Gothic" w:hAnsiTheme="majorHAnsi" w:cs="Times New Roman"/>
          <w:sz w:val="24"/>
          <w:szCs w:val="24"/>
        </w:rPr>
        <w:t xml:space="preserve"> They also report that </w:t>
      </w:r>
      <w:r w:rsidR="008612BC" w:rsidRPr="00C6064A">
        <w:rPr>
          <w:rFonts w:asciiTheme="majorHAnsi" w:eastAsia="Malgun Gothic" w:hAnsiTheme="majorHAnsi" w:cs="Times New Roman"/>
          <w:sz w:val="24"/>
          <w:szCs w:val="24"/>
        </w:rPr>
        <w:t>“</w:t>
      </w:r>
      <w:r w:rsidR="00961414" w:rsidRPr="00C6064A">
        <w:rPr>
          <w:rFonts w:asciiTheme="majorHAnsi" w:eastAsia="Malgun Gothic" w:hAnsiTheme="majorHAnsi" w:cs="Times New Roman"/>
          <w:sz w:val="24"/>
          <w:szCs w:val="24"/>
        </w:rPr>
        <w:t>the acquisition of morphology, syntax, and lexical knowledge</w:t>
      </w:r>
      <w:r w:rsidR="00BD2C98" w:rsidRPr="00C6064A">
        <w:rPr>
          <w:rFonts w:asciiTheme="majorHAnsi" w:eastAsia="Malgun Gothic" w:hAnsiTheme="majorHAnsi" w:cs="Times New Roman"/>
          <w:sz w:val="24"/>
          <w:szCs w:val="24"/>
        </w:rPr>
        <w:t xml:space="preserve"> often la</w:t>
      </w:r>
      <w:r w:rsidR="00961414" w:rsidRPr="00C6064A">
        <w:rPr>
          <w:rFonts w:asciiTheme="majorHAnsi" w:eastAsia="Malgun Gothic" w:hAnsiTheme="majorHAnsi" w:cs="Times New Roman"/>
          <w:sz w:val="24"/>
          <w:szCs w:val="24"/>
        </w:rPr>
        <w:t>g behind the acquisition of vocabulary, content knowledge, and rhetorical skills</w:t>
      </w:r>
      <w:r w:rsidR="008612BC" w:rsidRPr="00C6064A">
        <w:rPr>
          <w:rFonts w:asciiTheme="majorHAnsi" w:eastAsia="Malgun Gothic" w:hAnsiTheme="majorHAnsi" w:cs="Times New Roman"/>
          <w:sz w:val="24"/>
          <w:szCs w:val="24"/>
        </w:rPr>
        <w:t>” (p. 130)</w:t>
      </w:r>
      <w:r w:rsidR="00961414" w:rsidRPr="00C6064A">
        <w:rPr>
          <w:rFonts w:asciiTheme="majorHAnsi" w:eastAsia="Malgun Gothic" w:hAnsiTheme="majorHAnsi" w:cs="Times New Roman"/>
          <w:sz w:val="24"/>
          <w:szCs w:val="24"/>
        </w:rPr>
        <w:t xml:space="preserve">.  </w:t>
      </w:r>
      <w:r w:rsidR="00B3752E" w:rsidRPr="00C6064A">
        <w:rPr>
          <w:rFonts w:asciiTheme="majorHAnsi" w:eastAsia="Malgun Gothic" w:hAnsiTheme="majorHAnsi" w:cs="Times New Roman"/>
          <w:sz w:val="24"/>
          <w:szCs w:val="24"/>
        </w:rPr>
        <w:t xml:space="preserve">According to my experience of teaching students with hearing impairments,   the lack of the plentiful lexical </w:t>
      </w:r>
      <w:r w:rsidR="00961414" w:rsidRPr="00C6064A">
        <w:rPr>
          <w:rFonts w:asciiTheme="majorHAnsi" w:eastAsia="Malgun Gothic" w:hAnsiTheme="majorHAnsi" w:cs="Times New Roman"/>
          <w:sz w:val="24"/>
          <w:szCs w:val="24"/>
        </w:rPr>
        <w:t xml:space="preserve">use </w:t>
      </w:r>
      <w:r w:rsidR="00B3752E" w:rsidRPr="00C6064A">
        <w:rPr>
          <w:rFonts w:asciiTheme="majorHAnsi" w:eastAsia="Malgun Gothic" w:hAnsiTheme="majorHAnsi" w:cs="Times New Roman"/>
          <w:sz w:val="24"/>
          <w:szCs w:val="24"/>
        </w:rPr>
        <w:t>most of the students possess emerged from their scanty learning experience.</w:t>
      </w:r>
      <w:r w:rsidR="00FF75AE" w:rsidRPr="00C6064A">
        <w:rPr>
          <w:rFonts w:asciiTheme="majorHAnsi" w:eastAsia="Malgun Gothic" w:hAnsiTheme="majorHAnsi" w:cs="Times New Roman"/>
          <w:sz w:val="24"/>
          <w:szCs w:val="24"/>
        </w:rPr>
        <w:t xml:space="preserve"> </w:t>
      </w:r>
      <w:r w:rsidR="002868C6" w:rsidRPr="00C6064A">
        <w:rPr>
          <w:rFonts w:asciiTheme="majorHAnsi" w:eastAsia="Malgun Gothic" w:hAnsiTheme="majorHAnsi" w:cs="Times New Roman"/>
          <w:sz w:val="24"/>
          <w:szCs w:val="24"/>
        </w:rPr>
        <w:t xml:space="preserve">As </w:t>
      </w:r>
      <w:r w:rsidR="00441BDD" w:rsidRPr="00C6064A">
        <w:rPr>
          <w:rFonts w:asciiTheme="majorHAnsi" w:eastAsia="Malgun Gothic" w:hAnsiTheme="majorHAnsi" w:cs="Times New Roman" w:hint="eastAsia"/>
          <w:sz w:val="24"/>
          <w:szCs w:val="24"/>
        </w:rPr>
        <w:t xml:space="preserve">they are more </w:t>
      </w:r>
      <w:r w:rsidR="002868C6" w:rsidRPr="00C6064A">
        <w:rPr>
          <w:rFonts w:asciiTheme="majorHAnsi" w:eastAsia="Malgun Gothic" w:hAnsiTheme="majorHAnsi" w:cs="Times New Roman"/>
          <w:sz w:val="24"/>
          <w:szCs w:val="24"/>
        </w:rPr>
        <w:t>exposed to learning e</w:t>
      </w:r>
      <w:r w:rsidR="00BD2C98" w:rsidRPr="00C6064A">
        <w:rPr>
          <w:rFonts w:asciiTheme="majorHAnsi" w:eastAsia="Malgun Gothic" w:hAnsiTheme="majorHAnsi" w:cs="Times New Roman"/>
          <w:sz w:val="24"/>
          <w:szCs w:val="24"/>
        </w:rPr>
        <w:t>xperience, they showed me their use of</w:t>
      </w:r>
      <w:r w:rsidR="002868C6" w:rsidRPr="00C6064A">
        <w:rPr>
          <w:rFonts w:asciiTheme="majorHAnsi" w:eastAsia="Malgun Gothic" w:hAnsiTheme="majorHAnsi" w:cs="Times New Roman"/>
          <w:sz w:val="24"/>
          <w:szCs w:val="24"/>
        </w:rPr>
        <w:t xml:space="preserve"> more vivid vocabulary. Reading through the article, I </w:t>
      </w:r>
      <w:r w:rsidR="00554C58" w:rsidRPr="00C6064A">
        <w:rPr>
          <w:rFonts w:asciiTheme="majorHAnsi" w:eastAsia="Malgun Gothic" w:hAnsiTheme="majorHAnsi" w:cs="Times New Roman"/>
          <w:sz w:val="24"/>
          <w:szCs w:val="24"/>
        </w:rPr>
        <w:t>found an</w:t>
      </w:r>
      <w:r w:rsidR="002E68A7" w:rsidRPr="00C6064A">
        <w:rPr>
          <w:rFonts w:asciiTheme="majorHAnsi" w:eastAsia="Malgun Gothic" w:hAnsiTheme="majorHAnsi" w:cs="Times New Roman"/>
          <w:sz w:val="24"/>
          <w:szCs w:val="24"/>
        </w:rPr>
        <w:t xml:space="preserve"> interesting case</w:t>
      </w:r>
      <w:r w:rsidR="00554C58" w:rsidRPr="00C6064A">
        <w:rPr>
          <w:rFonts w:asciiTheme="majorHAnsi" w:eastAsia="Malgun Gothic" w:hAnsiTheme="majorHAnsi" w:cs="Times New Roman"/>
          <w:sz w:val="24"/>
          <w:szCs w:val="24"/>
        </w:rPr>
        <w:t xml:space="preserve"> </w:t>
      </w:r>
      <w:r w:rsidR="002E68A7" w:rsidRPr="00C6064A">
        <w:rPr>
          <w:rFonts w:asciiTheme="majorHAnsi" w:eastAsia="Malgun Gothic" w:hAnsiTheme="majorHAnsi" w:cs="Times New Roman"/>
          <w:sz w:val="24"/>
          <w:szCs w:val="24"/>
        </w:rPr>
        <w:t>of some deaf students who had some facility in ASL (American Sign Language)</w:t>
      </w:r>
      <w:r w:rsidR="00A25FC9" w:rsidRPr="00C6064A">
        <w:rPr>
          <w:rFonts w:asciiTheme="majorHAnsi" w:eastAsia="Malgun Gothic" w:hAnsiTheme="majorHAnsi" w:cs="Times New Roman"/>
          <w:sz w:val="24"/>
          <w:szCs w:val="24"/>
        </w:rPr>
        <w:t>. “They</w:t>
      </w:r>
      <w:r w:rsidR="002E68A7" w:rsidRPr="00C6064A">
        <w:rPr>
          <w:rFonts w:asciiTheme="majorHAnsi" w:eastAsia="Malgun Gothic" w:hAnsiTheme="majorHAnsi" w:cs="Times New Roman"/>
          <w:sz w:val="24"/>
          <w:szCs w:val="24"/>
        </w:rPr>
        <w:t xml:space="preserve"> had a richer vocabulary base and were less repetitive and formulaic in their writing” (</w:t>
      </w:r>
      <w:r w:rsidR="00A25FC9" w:rsidRPr="00C6064A">
        <w:rPr>
          <w:rFonts w:asciiTheme="majorHAnsi" w:eastAsia="Malgun Gothic" w:hAnsiTheme="majorHAnsi" w:cs="Times New Roman"/>
          <w:sz w:val="24"/>
          <w:szCs w:val="24"/>
        </w:rPr>
        <w:t>p. 126</w:t>
      </w:r>
      <w:r w:rsidR="002E68A7" w:rsidRPr="00C6064A">
        <w:rPr>
          <w:rFonts w:asciiTheme="majorHAnsi" w:eastAsia="Malgun Gothic" w:hAnsiTheme="majorHAnsi" w:cs="Times New Roman"/>
          <w:sz w:val="24"/>
          <w:szCs w:val="24"/>
        </w:rPr>
        <w:t xml:space="preserve">). </w:t>
      </w:r>
      <w:r w:rsidR="00A25FC9" w:rsidRPr="00C6064A">
        <w:rPr>
          <w:rFonts w:asciiTheme="majorHAnsi" w:eastAsia="Malgun Gothic" w:hAnsiTheme="majorHAnsi" w:cs="Times New Roman"/>
          <w:sz w:val="24"/>
          <w:szCs w:val="24"/>
        </w:rPr>
        <w:t xml:space="preserve"> The article also introduce</w:t>
      </w:r>
      <w:r w:rsidR="00F95A86">
        <w:rPr>
          <w:rFonts w:asciiTheme="majorHAnsi" w:eastAsia="Malgun Gothic" w:hAnsiTheme="majorHAnsi" w:cs="Times New Roman" w:hint="eastAsia"/>
          <w:sz w:val="24"/>
          <w:szCs w:val="24"/>
        </w:rPr>
        <w:t>d</w:t>
      </w:r>
      <w:r w:rsidR="00A25FC9" w:rsidRPr="00C6064A">
        <w:rPr>
          <w:rFonts w:asciiTheme="majorHAnsi" w:eastAsia="Malgun Gothic" w:hAnsiTheme="majorHAnsi" w:cs="Times New Roman"/>
          <w:sz w:val="24"/>
          <w:szCs w:val="24"/>
        </w:rPr>
        <w:t xml:space="preserve"> Schely (1994)’</w:t>
      </w:r>
      <w:r w:rsidR="00BD2C98" w:rsidRPr="00C6064A">
        <w:rPr>
          <w:rFonts w:asciiTheme="majorHAnsi" w:eastAsia="Malgun Gothic" w:hAnsiTheme="majorHAnsi" w:cs="Times New Roman"/>
          <w:sz w:val="24"/>
          <w:szCs w:val="24"/>
        </w:rPr>
        <w:t>s findings that</w:t>
      </w:r>
      <w:r w:rsidR="00A25FC9" w:rsidRPr="00C6064A">
        <w:rPr>
          <w:rFonts w:asciiTheme="majorHAnsi" w:eastAsia="Malgun Gothic" w:hAnsiTheme="majorHAnsi" w:cs="Times New Roman"/>
          <w:sz w:val="24"/>
          <w:szCs w:val="24"/>
        </w:rPr>
        <w:t xml:space="preserve"> “students who had more ASL experience and input scored higher on two measures of English literacy (SAP-HI and written samples)” (p. 126). </w:t>
      </w:r>
      <w:r w:rsidR="00DB2B14" w:rsidRPr="00C6064A">
        <w:rPr>
          <w:rFonts w:asciiTheme="majorHAnsi" w:eastAsia="Malgun Gothic" w:hAnsiTheme="majorHAnsi" w:cs="Times New Roman"/>
          <w:sz w:val="24"/>
          <w:szCs w:val="24"/>
        </w:rPr>
        <w:t>It</w:t>
      </w:r>
      <w:r w:rsidR="00A25FC9" w:rsidRPr="00C6064A">
        <w:rPr>
          <w:rFonts w:asciiTheme="majorHAnsi" w:eastAsia="Malgun Gothic" w:hAnsiTheme="majorHAnsi" w:cs="Times New Roman"/>
          <w:sz w:val="24"/>
          <w:szCs w:val="24"/>
        </w:rPr>
        <w:t xml:space="preserve"> </w:t>
      </w:r>
      <w:r w:rsidR="00DB2B14" w:rsidRPr="00C6064A">
        <w:rPr>
          <w:rFonts w:asciiTheme="majorHAnsi" w:eastAsia="Malgun Gothic" w:hAnsiTheme="majorHAnsi" w:cs="Times New Roman"/>
          <w:sz w:val="24"/>
          <w:szCs w:val="24"/>
        </w:rPr>
        <w:t xml:space="preserve">was certainly </w:t>
      </w:r>
      <w:r w:rsidR="00441BDD" w:rsidRPr="00C6064A">
        <w:rPr>
          <w:rFonts w:asciiTheme="majorHAnsi" w:eastAsia="Malgun Gothic" w:hAnsiTheme="majorHAnsi" w:cs="Times New Roman" w:hint="eastAsia"/>
          <w:sz w:val="24"/>
          <w:szCs w:val="24"/>
        </w:rPr>
        <w:t xml:space="preserve">a </w:t>
      </w:r>
      <w:r w:rsidR="00441BDD" w:rsidRPr="00C6064A">
        <w:rPr>
          <w:rFonts w:asciiTheme="majorHAnsi" w:eastAsia="Malgun Gothic" w:hAnsiTheme="majorHAnsi" w:cs="Times New Roman"/>
          <w:sz w:val="24"/>
          <w:szCs w:val="24"/>
        </w:rPr>
        <w:t>different</w:t>
      </w:r>
      <w:r w:rsidR="00441BDD" w:rsidRPr="00C6064A">
        <w:rPr>
          <w:rFonts w:asciiTheme="majorHAnsi" w:eastAsia="Malgun Gothic" w:hAnsiTheme="majorHAnsi" w:cs="Times New Roman" w:hint="eastAsia"/>
          <w:sz w:val="24"/>
          <w:szCs w:val="24"/>
        </w:rPr>
        <w:t xml:space="preserve"> </w:t>
      </w:r>
      <w:r w:rsidR="00DB2B14" w:rsidRPr="00C6064A">
        <w:rPr>
          <w:rFonts w:asciiTheme="majorHAnsi" w:eastAsia="Malgun Gothic" w:hAnsiTheme="majorHAnsi" w:cs="Times New Roman"/>
          <w:sz w:val="24"/>
          <w:szCs w:val="24"/>
        </w:rPr>
        <w:t xml:space="preserve">result from my assumption. </w:t>
      </w:r>
      <w:r w:rsidR="00B63031" w:rsidRPr="00C6064A">
        <w:rPr>
          <w:rFonts w:asciiTheme="majorHAnsi" w:eastAsia="Malgun Gothic" w:hAnsiTheme="majorHAnsi" w:cs="Times New Roman"/>
          <w:sz w:val="24"/>
          <w:szCs w:val="24"/>
        </w:rPr>
        <w:t>Examining the paper written by students with</w:t>
      </w:r>
      <w:r w:rsidR="00BD2C98" w:rsidRPr="00C6064A">
        <w:rPr>
          <w:rFonts w:asciiTheme="majorHAnsi" w:eastAsia="Malgun Gothic" w:hAnsiTheme="majorHAnsi" w:cs="Times New Roman"/>
          <w:sz w:val="24"/>
          <w:szCs w:val="24"/>
        </w:rPr>
        <w:t xml:space="preserve"> hearing</w:t>
      </w:r>
      <w:r w:rsidR="00B63031" w:rsidRPr="00C6064A">
        <w:rPr>
          <w:rFonts w:asciiTheme="majorHAnsi" w:eastAsia="Malgun Gothic" w:hAnsiTheme="majorHAnsi" w:cs="Times New Roman"/>
          <w:sz w:val="24"/>
          <w:szCs w:val="24"/>
        </w:rPr>
        <w:t xml:space="preserve"> impairments, I </w:t>
      </w:r>
      <w:r w:rsidR="00031351" w:rsidRPr="00C6064A">
        <w:rPr>
          <w:rFonts w:asciiTheme="majorHAnsi" w:eastAsia="Malgun Gothic" w:hAnsiTheme="majorHAnsi" w:cs="Times New Roman"/>
          <w:sz w:val="24"/>
          <w:szCs w:val="24"/>
        </w:rPr>
        <w:lastRenderedPageBreak/>
        <w:t>saw many awkward words</w:t>
      </w:r>
      <w:r w:rsidR="00441BDD" w:rsidRPr="00C6064A">
        <w:rPr>
          <w:rFonts w:asciiTheme="majorHAnsi" w:eastAsia="Malgun Gothic" w:hAnsiTheme="majorHAnsi" w:cs="Times New Roman"/>
          <w:sz w:val="24"/>
          <w:szCs w:val="24"/>
        </w:rPr>
        <w:t xml:space="preserve"> which </w:t>
      </w:r>
      <w:r w:rsidR="00441BDD" w:rsidRPr="00C6064A">
        <w:rPr>
          <w:rFonts w:asciiTheme="majorHAnsi" w:eastAsia="Malgun Gothic" w:hAnsiTheme="majorHAnsi" w:cs="Times New Roman" w:hint="eastAsia"/>
          <w:sz w:val="24"/>
          <w:szCs w:val="24"/>
        </w:rPr>
        <w:t>seem</w:t>
      </w:r>
      <w:r w:rsidR="00DB2B14" w:rsidRPr="00C6064A">
        <w:rPr>
          <w:rFonts w:asciiTheme="majorHAnsi" w:eastAsia="Malgun Gothic" w:hAnsiTheme="majorHAnsi" w:cs="Times New Roman"/>
          <w:sz w:val="24"/>
          <w:szCs w:val="24"/>
        </w:rPr>
        <w:t>ed</w:t>
      </w:r>
      <w:r w:rsidR="00441BDD" w:rsidRPr="00C6064A">
        <w:rPr>
          <w:rFonts w:asciiTheme="majorHAnsi" w:eastAsia="Malgun Gothic" w:hAnsiTheme="majorHAnsi" w:cs="Times New Roman" w:hint="eastAsia"/>
          <w:sz w:val="24"/>
          <w:szCs w:val="24"/>
        </w:rPr>
        <w:t xml:space="preserve"> to be</w:t>
      </w:r>
      <w:r w:rsidR="00DB2B14" w:rsidRPr="00C6064A">
        <w:rPr>
          <w:rFonts w:asciiTheme="majorHAnsi" w:eastAsia="Malgun Gothic" w:hAnsiTheme="majorHAnsi" w:cs="Times New Roman"/>
          <w:sz w:val="24"/>
          <w:szCs w:val="24"/>
        </w:rPr>
        <w:t xml:space="preserve"> caused by the students’ confusion between sign language and spoken language</w:t>
      </w:r>
      <w:r w:rsidR="000130AC">
        <w:rPr>
          <w:rFonts w:asciiTheme="majorHAnsi" w:eastAsia="Malgun Gothic" w:hAnsiTheme="majorHAnsi" w:cs="Times New Roman" w:hint="eastAsia"/>
          <w:sz w:val="24"/>
          <w:szCs w:val="24"/>
        </w:rPr>
        <w:t>.</w:t>
      </w:r>
      <w:r w:rsidR="00DB2B14" w:rsidRPr="00C6064A">
        <w:rPr>
          <w:rFonts w:asciiTheme="majorHAnsi" w:eastAsia="Malgun Gothic" w:hAnsiTheme="majorHAnsi" w:cs="Times New Roman"/>
          <w:sz w:val="24"/>
          <w:szCs w:val="24"/>
        </w:rPr>
        <w:t xml:space="preserve"> </w:t>
      </w:r>
      <w:r w:rsidR="005C2361" w:rsidRPr="00C6064A">
        <w:rPr>
          <w:rFonts w:asciiTheme="majorHAnsi" w:eastAsia="Malgun Gothic" w:hAnsiTheme="majorHAnsi" w:cs="Times New Roman"/>
          <w:sz w:val="24"/>
          <w:szCs w:val="24"/>
        </w:rPr>
        <w:t xml:space="preserve">I assumed that their writings were interrupted by their knowledge of sign language. </w:t>
      </w:r>
      <w:r w:rsidR="00B63031" w:rsidRPr="00C6064A">
        <w:rPr>
          <w:rFonts w:asciiTheme="majorHAnsi" w:eastAsia="Malgun Gothic" w:hAnsiTheme="majorHAnsi" w:cs="Times New Roman"/>
          <w:sz w:val="24"/>
          <w:szCs w:val="24"/>
        </w:rPr>
        <w:t>T</w:t>
      </w:r>
      <w:r w:rsidR="005C2361" w:rsidRPr="00C6064A">
        <w:rPr>
          <w:rFonts w:asciiTheme="majorHAnsi" w:eastAsia="Malgun Gothic" w:hAnsiTheme="majorHAnsi" w:cs="Times New Roman"/>
          <w:sz w:val="24"/>
          <w:szCs w:val="24"/>
        </w:rPr>
        <w:t>he</w:t>
      </w:r>
      <w:r w:rsidR="00B63031" w:rsidRPr="00C6064A">
        <w:rPr>
          <w:rFonts w:asciiTheme="majorHAnsi" w:eastAsia="Malgun Gothic" w:hAnsiTheme="majorHAnsi" w:cs="Times New Roman"/>
          <w:sz w:val="24"/>
          <w:szCs w:val="24"/>
        </w:rPr>
        <w:t xml:space="preserve"> cases </w:t>
      </w:r>
      <w:r w:rsidR="005C2361" w:rsidRPr="00C6064A">
        <w:rPr>
          <w:rFonts w:asciiTheme="majorHAnsi" w:eastAsia="Malgun Gothic" w:hAnsiTheme="majorHAnsi" w:cs="Times New Roman"/>
          <w:sz w:val="24"/>
          <w:szCs w:val="24"/>
        </w:rPr>
        <w:t xml:space="preserve">in the article </w:t>
      </w:r>
      <w:r w:rsidR="00441BDD" w:rsidRPr="00C6064A">
        <w:rPr>
          <w:rFonts w:asciiTheme="majorHAnsi" w:eastAsia="Malgun Gothic" w:hAnsiTheme="majorHAnsi" w:cs="Times New Roman"/>
          <w:sz w:val="24"/>
          <w:szCs w:val="24"/>
        </w:rPr>
        <w:t xml:space="preserve">got me </w:t>
      </w:r>
      <w:r w:rsidR="00441BDD" w:rsidRPr="00C6064A">
        <w:rPr>
          <w:rFonts w:asciiTheme="majorHAnsi" w:eastAsia="Malgun Gothic" w:hAnsiTheme="majorHAnsi" w:cs="Times New Roman" w:hint="eastAsia"/>
          <w:sz w:val="24"/>
          <w:szCs w:val="24"/>
        </w:rPr>
        <w:t>very</w:t>
      </w:r>
      <w:r w:rsidR="00BD2C98" w:rsidRPr="00C6064A">
        <w:rPr>
          <w:rFonts w:asciiTheme="majorHAnsi" w:eastAsia="Malgun Gothic" w:hAnsiTheme="majorHAnsi" w:cs="Times New Roman"/>
          <w:sz w:val="24"/>
          <w:szCs w:val="24"/>
        </w:rPr>
        <w:t xml:space="preserve"> curious about</w:t>
      </w:r>
      <w:r w:rsidR="00B63031" w:rsidRPr="00C6064A">
        <w:rPr>
          <w:rFonts w:asciiTheme="majorHAnsi" w:eastAsia="Malgun Gothic" w:hAnsiTheme="majorHAnsi" w:cs="Times New Roman"/>
          <w:sz w:val="24"/>
          <w:szCs w:val="24"/>
        </w:rPr>
        <w:t xml:space="preserve"> the correlation between sign language</w:t>
      </w:r>
      <w:r w:rsidR="00BF0399" w:rsidRPr="00C6064A">
        <w:rPr>
          <w:rFonts w:asciiTheme="majorHAnsi" w:eastAsia="Malgun Gothic" w:hAnsiTheme="majorHAnsi" w:cs="Times New Roman"/>
          <w:sz w:val="24"/>
          <w:szCs w:val="24"/>
        </w:rPr>
        <w:t xml:space="preserve"> proficiency</w:t>
      </w:r>
      <w:r w:rsidR="00B63031" w:rsidRPr="00C6064A">
        <w:rPr>
          <w:rFonts w:asciiTheme="majorHAnsi" w:eastAsia="Malgun Gothic" w:hAnsiTheme="majorHAnsi" w:cs="Times New Roman"/>
          <w:sz w:val="24"/>
          <w:szCs w:val="24"/>
        </w:rPr>
        <w:t xml:space="preserve"> and literacy</w:t>
      </w:r>
      <w:r w:rsidR="0069715D" w:rsidRPr="00C6064A">
        <w:rPr>
          <w:rFonts w:asciiTheme="majorHAnsi" w:eastAsia="Malgun Gothic" w:hAnsiTheme="majorHAnsi" w:cs="Times New Roman"/>
          <w:sz w:val="24"/>
          <w:szCs w:val="24"/>
        </w:rPr>
        <w:t>.</w:t>
      </w:r>
    </w:p>
    <w:p w:rsidR="007D3095" w:rsidRPr="00C6064A" w:rsidRDefault="00E964E8" w:rsidP="00836251">
      <w:pPr>
        <w:spacing w:line="480" w:lineRule="auto"/>
        <w:ind w:firstLine="851"/>
        <w:rPr>
          <w:rFonts w:asciiTheme="majorHAnsi" w:eastAsia="Malgun Gothic" w:hAnsiTheme="majorHAnsi" w:cs="Times New Roman"/>
          <w:sz w:val="24"/>
          <w:szCs w:val="24"/>
        </w:rPr>
      </w:pPr>
      <w:r w:rsidRPr="00C6064A">
        <w:rPr>
          <w:rFonts w:asciiTheme="majorHAnsi" w:eastAsia="Malgun Gothic" w:hAnsiTheme="majorHAnsi" w:cs="Times New Roman"/>
          <w:sz w:val="24"/>
          <w:szCs w:val="24"/>
        </w:rPr>
        <w:t xml:space="preserve">The </w:t>
      </w:r>
      <w:r w:rsidR="00E27EA9" w:rsidRPr="00C6064A">
        <w:rPr>
          <w:rFonts w:asciiTheme="majorHAnsi" w:eastAsia="Malgun Gothic" w:hAnsiTheme="majorHAnsi" w:cs="Times New Roman"/>
          <w:sz w:val="24"/>
          <w:szCs w:val="24"/>
        </w:rPr>
        <w:t xml:space="preserve">article </w:t>
      </w:r>
      <w:r w:rsidR="006074ED">
        <w:rPr>
          <w:rFonts w:asciiTheme="majorHAnsi" w:eastAsia="Malgun Gothic" w:hAnsiTheme="majorHAnsi" w:cs="Times New Roman"/>
          <w:sz w:val="24"/>
          <w:szCs w:val="24"/>
        </w:rPr>
        <w:t>of Mayer and Akamatsu (200</w:t>
      </w:r>
      <w:r w:rsidR="006074ED">
        <w:rPr>
          <w:rFonts w:asciiTheme="majorHAnsi" w:eastAsia="Malgun Gothic" w:hAnsiTheme="majorHAnsi" w:cs="Times New Roman" w:hint="eastAsia"/>
          <w:sz w:val="24"/>
          <w:szCs w:val="24"/>
        </w:rPr>
        <w:t>0</w:t>
      </w:r>
      <w:r w:rsidRPr="00C6064A">
        <w:rPr>
          <w:rFonts w:asciiTheme="majorHAnsi" w:eastAsia="Malgun Gothic" w:hAnsiTheme="majorHAnsi" w:cs="Times New Roman"/>
          <w:sz w:val="24"/>
          <w:szCs w:val="24"/>
        </w:rPr>
        <w:t>)</w:t>
      </w:r>
      <w:r w:rsidR="006074ED" w:rsidRPr="006074ED">
        <w:rPr>
          <w:rFonts w:asciiTheme="majorHAnsi" w:hAnsiTheme="majorHAnsi" w:cs="Times New Roman"/>
          <w:bCs/>
          <w:sz w:val="24"/>
          <w:szCs w:val="24"/>
        </w:rPr>
        <w:t xml:space="preserve"> </w:t>
      </w:r>
      <w:r w:rsidR="006074ED" w:rsidRPr="00C6064A">
        <w:rPr>
          <w:rFonts w:asciiTheme="majorHAnsi" w:hAnsiTheme="majorHAnsi" w:cs="Times New Roman"/>
          <w:bCs/>
          <w:sz w:val="24"/>
          <w:szCs w:val="24"/>
        </w:rPr>
        <w:t xml:space="preserve">, </w:t>
      </w:r>
      <w:r w:rsidR="006074ED" w:rsidRPr="00C6064A">
        <w:rPr>
          <w:rFonts w:asciiTheme="majorHAnsi" w:hAnsiTheme="majorHAnsi" w:cs="Times New Roman"/>
          <w:bCs/>
          <w:i/>
          <w:sz w:val="24"/>
          <w:szCs w:val="24"/>
        </w:rPr>
        <w:t>Deaf children creating written texts: contributions of American sign</w:t>
      </w:r>
      <w:r w:rsidR="006074ED" w:rsidRPr="00C6064A">
        <w:rPr>
          <w:rFonts w:asciiTheme="majorHAnsi" w:hAnsiTheme="majorHAnsi" w:cs="Times New Roman" w:hint="eastAsia"/>
          <w:bCs/>
          <w:i/>
          <w:sz w:val="24"/>
          <w:szCs w:val="24"/>
        </w:rPr>
        <w:t xml:space="preserve"> </w:t>
      </w:r>
      <w:r w:rsidR="006074ED" w:rsidRPr="00C6064A">
        <w:rPr>
          <w:rFonts w:asciiTheme="majorHAnsi" w:hAnsiTheme="majorHAnsi" w:cs="Times New Roman"/>
          <w:bCs/>
          <w:i/>
          <w:sz w:val="24"/>
          <w:szCs w:val="24"/>
        </w:rPr>
        <w:t>language and sign forms of English,</w:t>
      </w:r>
      <w:r w:rsidRPr="00C6064A">
        <w:rPr>
          <w:rFonts w:asciiTheme="majorHAnsi" w:eastAsia="Malgun Gothic" w:hAnsiTheme="majorHAnsi" w:cs="Times New Roman"/>
          <w:sz w:val="24"/>
          <w:szCs w:val="24"/>
        </w:rPr>
        <w:t xml:space="preserve"> shows me that there is </w:t>
      </w:r>
      <w:r w:rsidR="00BD2C98" w:rsidRPr="00C6064A">
        <w:rPr>
          <w:rFonts w:asciiTheme="majorHAnsi" w:eastAsia="Malgun Gothic" w:hAnsiTheme="majorHAnsi" w:cs="Times New Roman"/>
          <w:sz w:val="24"/>
          <w:szCs w:val="24"/>
        </w:rPr>
        <w:t xml:space="preserve">a </w:t>
      </w:r>
      <w:r w:rsidRPr="00C6064A">
        <w:rPr>
          <w:rFonts w:asciiTheme="majorHAnsi" w:eastAsia="Malgun Gothic" w:hAnsiTheme="majorHAnsi" w:cs="Times New Roman"/>
          <w:sz w:val="24"/>
          <w:szCs w:val="24"/>
        </w:rPr>
        <w:t xml:space="preserve">positive correlation between sign language and </w:t>
      </w:r>
      <w:r w:rsidR="00B63031" w:rsidRPr="00C6064A">
        <w:rPr>
          <w:rFonts w:asciiTheme="majorHAnsi" w:eastAsia="Malgun Gothic" w:hAnsiTheme="majorHAnsi" w:cs="Times New Roman"/>
          <w:sz w:val="24"/>
          <w:szCs w:val="24"/>
        </w:rPr>
        <w:t xml:space="preserve">literacy. </w:t>
      </w:r>
      <w:r w:rsidR="005C2361" w:rsidRPr="00C6064A">
        <w:rPr>
          <w:rFonts w:asciiTheme="majorHAnsi" w:eastAsia="Malgun Gothic" w:hAnsiTheme="majorHAnsi" w:cs="Times New Roman"/>
          <w:sz w:val="24"/>
          <w:szCs w:val="24"/>
        </w:rPr>
        <w:t xml:space="preserve">The authors explain </w:t>
      </w:r>
      <w:r w:rsidR="00BD2C98" w:rsidRPr="00C6064A">
        <w:rPr>
          <w:rFonts w:asciiTheme="majorHAnsi" w:eastAsia="Malgun Gothic" w:hAnsiTheme="majorHAnsi" w:cs="Times New Roman"/>
          <w:sz w:val="24"/>
          <w:szCs w:val="24"/>
        </w:rPr>
        <w:t xml:space="preserve">that </w:t>
      </w:r>
      <w:r w:rsidR="00441BDD" w:rsidRPr="00C6064A">
        <w:rPr>
          <w:rFonts w:asciiTheme="majorHAnsi" w:eastAsia="Malgun Gothic" w:hAnsiTheme="majorHAnsi" w:cs="Times New Roman"/>
          <w:sz w:val="24"/>
          <w:szCs w:val="24"/>
        </w:rPr>
        <w:t>high proficien</w:t>
      </w:r>
      <w:r w:rsidR="00441BDD" w:rsidRPr="00C6064A">
        <w:rPr>
          <w:rFonts w:asciiTheme="majorHAnsi" w:eastAsia="Malgun Gothic" w:hAnsiTheme="majorHAnsi" w:cs="Times New Roman" w:hint="eastAsia"/>
          <w:sz w:val="24"/>
          <w:szCs w:val="24"/>
        </w:rPr>
        <w:t>cy</w:t>
      </w:r>
      <w:r w:rsidR="005C2361" w:rsidRPr="00C6064A">
        <w:rPr>
          <w:rFonts w:asciiTheme="majorHAnsi" w:eastAsia="Malgun Gothic" w:hAnsiTheme="majorHAnsi" w:cs="Times New Roman"/>
          <w:sz w:val="24"/>
          <w:szCs w:val="24"/>
        </w:rPr>
        <w:t xml:space="preserve"> sign language support</w:t>
      </w:r>
      <w:r w:rsidR="00BD2C98" w:rsidRPr="00C6064A">
        <w:rPr>
          <w:rFonts w:asciiTheme="majorHAnsi" w:eastAsia="Malgun Gothic" w:hAnsiTheme="majorHAnsi" w:cs="Times New Roman"/>
          <w:sz w:val="24"/>
          <w:szCs w:val="24"/>
        </w:rPr>
        <w:t>s</w:t>
      </w:r>
      <w:r w:rsidR="005C2361" w:rsidRPr="00C6064A">
        <w:rPr>
          <w:rFonts w:asciiTheme="majorHAnsi" w:eastAsia="Malgun Gothic" w:hAnsiTheme="majorHAnsi" w:cs="Times New Roman"/>
          <w:sz w:val="24"/>
          <w:szCs w:val="24"/>
        </w:rPr>
        <w:t xml:space="preserve"> the development of literacy. </w:t>
      </w:r>
      <w:r w:rsidR="00E27EA9" w:rsidRPr="00C6064A">
        <w:rPr>
          <w:rFonts w:asciiTheme="majorHAnsi" w:eastAsia="Malgun Gothic" w:hAnsiTheme="majorHAnsi" w:cs="Times New Roman"/>
          <w:sz w:val="24"/>
          <w:szCs w:val="24"/>
        </w:rPr>
        <w:t xml:space="preserve"> According to the article, sign language</w:t>
      </w:r>
      <w:r w:rsidR="00F95A86">
        <w:rPr>
          <w:rFonts w:asciiTheme="majorHAnsi" w:eastAsia="Malgun Gothic" w:hAnsiTheme="majorHAnsi" w:cs="Times New Roman" w:hint="eastAsia"/>
          <w:sz w:val="24"/>
          <w:szCs w:val="24"/>
        </w:rPr>
        <w:t>s</w:t>
      </w:r>
      <w:r w:rsidR="008612BC" w:rsidRPr="00C6064A">
        <w:rPr>
          <w:rFonts w:asciiTheme="majorHAnsi" w:eastAsia="Malgun Gothic" w:hAnsiTheme="majorHAnsi" w:cs="Times New Roman"/>
          <w:sz w:val="24"/>
          <w:szCs w:val="24"/>
        </w:rPr>
        <w:t xml:space="preserve"> conceptual and background knowled</w:t>
      </w:r>
      <w:r w:rsidR="00E27EA9" w:rsidRPr="00C6064A">
        <w:rPr>
          <w:rFonts w:asciiTheme="majorHAnsi" w:eastAsia="Malgun Gothic" w:hAnsiTheme="majorHAnsi" w:cs="Times New Roman"/>
          <w:sz w:val="24"/>
          <w:szCs w:val="24"/>
        </w:rPr>
        <w:t xml:space="preserve">ge might </w:t>
      </w:r>
      <w:r w:rsidR="008612BC" w:rsidRPr="00C6064A">
        <w:rPr>
          <w:rFonts w:asciiTheme="majorHAnsi" w:eastAsia="Malgun Gothic" w:hAnsiTheme="majorHAnsi" w:cs="Times New Roman"/>
          <w:sz w:val="24"/>
          <w:szCs w:val="24"/>
        </w:rPr>
        <w:t>facilitate the acquisition of L2 literacy</w:t>
      </w:r>
      <w:r w:rsidR="00F95A86">
        <w:rPr>
          <w:rFonts w:asciiTheme="majorHAnsi" w:eastAsia="Malgun Gothic" w:hAnsiTheme="majorHAnsi" w:cs="Times New Roman" w:hint="eastAsia"/>
          <w:sz w:val="24"/>
          <w:szCs w:val="24"/>
        </w:rPr>
        <w:t>,</w:t>
      </w:r>
      <w:r w:rsidR="008612BC" w:rsidRPr="00C6064A">
        <w:rPr>
          <w:rFonts w:asciiTheme="majorHAnsi" w:eastAsia="Malgun Gothic" w:hAnsiTheme="majorHAnsi" w:cs="Times New Roman"/>
          <w:sz w:val="24"/>
          <w:szCs w:val="24"/>
        </w:rPr>
        <w:t xml:space="preserve"> subject matter content</w:t>
      </w:r>
      <w:r w:rsidR="00BD2C98" w:rsidRPr="00C6064A">
        <w:rPr>
          <w:rFonts w:asciiTheme="majorHAnsi" w:eastAsia="Malgun Gothic" w:hAnsiTheme="majorHAnsi" w:cs="Times New Roman"/>
          <w:sz w:val="24"/>
          <w:szCs w:val="24"/>
        </w:rPr>
        <w:t>,</w:t>
      </w:r>
      <w:r w:rsidR="00F95A86">
        <w:rPr>
          <w:rFonts w:asciiTheme="majorHAnsi" w:eastAsia="Malgun Gothic" w:hAnsiTheme="majorHAnsi" w:cs="Times New Roman" w:hint="eastAsia"/>
          <w:sz w:val="24"/>
          <w:szCs w:val="24"/>
        </w:rPr>
        <w:t xml:space="preserve"> and</w:t>
      </w:r>
      <w:r w:rsidR="00BD2C98" w:rsidRPr="00C6064A">
        <w:rPr>
          <w:rFonts w:asciiTheme="majorHAnsi" w:eastAsia="Malgun Gothic" w:hAnsiTheme="majorHAnsi" w:cs="Times New Roman"/>
          <w:sz w:val="24"/>
          <w:szCs w:val="24"/>
        </w:rPr>
        <w:t xml:space="preserve"> </w:t>
      </w:r>
      <w:r w:rsidR="00E27EA9" w:rsidRPr="00C6064A">
        <w:rPr>
          <w:rFonts w:asciiTheme="majorHAnsi" w:eastAsia="Malgun Gothic" w:hAnsiTheme="majorHAnsi" w:cs="Times New Roman"/>
          <w:sz w:val="24"/>
          <w:szCs w:val="24"/>
        </w:rPr>
        <w:t>the strategy based on ASL helps students to organize</w:t>
      </w:r>
      <w:r w:rsidR="00BA1CCE" w:rsidRPr="00C6064A">
        <w:rPr>
          <w:rFonts w:asciiTheme="majorHAnsi" w:eastAsia="Malgun Gothic" w:hAnsiTheme="majorHAnsi" w:cs="Times New Roman"/>
          <w:sz w:val="24"/>
          <w:szCs w:val="24"/>
        </w:rPr>
        <w:t xml:space="preserve"> the content and meaning of written texts</w:t>
      </w:r>
      <w:r w:rsidR="00E27EA9" w:rsidRPr="00C6064A">
        <w:rPr>
          <w:rFonts w:asciiTheme="majorHAnsi" w:eastAsia="Malgun Gothic" w:hAnsiTheme="majorHAnsi" w:cs="Times New Roman"/>
          <w:sz w:val="24"/>
          <w:szCs w:val="24"/>
        </w:rPr>
        <w:t xml:space="preserve"> (p. 142).</w:t>
      </w:r>
      <w:r w:rsidR="003E2624" w:rsidRPr="00C6064A">
        <w:rPr>
          <w:rFonts w:asciiTheme="majorHAnsi" w:eastAsia="Malgun Gothic" w:hAnsiTheme="majorHAnsi" w:cs="Times New Roman"/>
          <w:sz w:val="24"/>
          <w:szCs w:val="24"/>
        </w:rPr>
        <w:t xml:space="preserve"> Sign language proficiency seems to be a basis for learning literacy. </w:t>
      </w:r>
      <w:r w:rsidR="00800035" w:rsidRPr="00C6064A">
        <w:rPr>
          <w:rFonts w:asciiTheme="majorHAnsi" w:hAnsiTheme="majorHAnsi" w:cs="Times New Roman"/>
          <w:bCs/>
          <w:sz w:val="24"/>
          <w:szCs w:val="24"/>
        </w:rPr>
        <w:t>Rathmann</w:t>
      </w:r>
      <w:r w:rsidR="004222C0" w:rsidRPr="00C6064A">
        <w:rPr>
          <w:rFonts w:asciiTheme="majorHAnsi" w:hAnsiTheme="majorHAnsi" w:cs="Times New Roman"/>
          <w:bCs/>
          <w:sz w:val="24"/>
          <w:szCs w:val="24"/>
        </w:rPr>
        <w:t xml:space="preserve"> explain the correlation in his study on </w:t>
      </w:r>
      <w:r w:rsidR="004222C0" w:rsidRPr="00C6064A">
        <w:rPr>
          <w:rFonts w:asciiTheme="majorHAnsi" w:hAnsiTheme="majorHAnsi" w:cs="Times New Roman"/>
          <w:bCs/>
          <w:i/>
          <w:sz w:val="24"/>
          <w:szCs w:val="24"/>
        </w:rPr>
        <w:t>Narrative structure and Narrative development</w:t>
      </w:r>
      <w:r w:rsidR="00441BDD" w:rsidRPr="00C6064A">
        <w:rPr>
          <w:rFonts w:asciiTheme="majorHAnsi" w:hAnsiTheme="majorHAnsi" w:cs="Times New Roman"/>
          <w:bCs/>
          <w:sz w:val="24"/>
          <w:szCs w:val="24"/>
        </w:rPr>
        <w:t xml:space="preserve"> (2007)</w:t>
      </w:r>
      <w:r w:rsidR="00441BDD" w:rsidRPr="00C6064A">
        <w:rPr>
          <w:rFonts w:asciiTheme="majorHAnsi" w:hAnsiTheme="majorHAnsi" w:cs="Times New Roman" w:hint="eastAsia"/>
          <w:bCs/>
          <w:sz w:val="24"/>
          <w:szCs w:val="24"/>
        </w:rPr>
        <w:t xml:space="preserve">. </w:t>
      </w:r>
      <w:r w:rsidR="003E2624" w:rsidRPr="00C6064A">
        <w:rPr>
          <w:rFonts w:asciiTheme="majorHAnsi" w:hAnsiTheme="majorHAnsi" w:cs="Times New Roman"/>
          <w:bCs/>
          <w:sz w:val="24"/>
          <w:szCs w:val="24"/>
        </w:rPr>
        <w:t xml:space="preserve">ASL fluency contributes to a linguistic foundation </w:t>
      </w:r>
      <w:r w:rsidR="004222C0" w:rsidRPr="00C6064A">
        <w:rPr>
          <w:rFonts w:asciiTheme="majorHAnsi" w:hAnsiTheme="majorHAnsi" w:cs="Times New Roman"/>
          <w:bCs/>
          <w:sz w:val="24"/>
          <w:szCs w:val="24"/>
        </w:rPr>
        <w:t xml:space="preserve">that </w:t>
      </w:r>
      <w:r w:rsidR="003E2624" w:rsidRPr="00C6064A">
        <w:rPr>
          <w:rFonts w:asciiTheme="majorHAnsi" w:hAnsiTheme="majorHAnsi" w:cs="Times New Roman"/>
          <w:bCs/>
          <w:sz w:val="24"/>
          <w:szCs w:val="24"/>
        </w:rPr>
        <w:t>develop</w:t>
      </w:r>
      <w:r w:rsidR="004222C0" w:rsidRPr="00C6064A">
        <w:rPr>
          <w:rFonts w:asciiTheme="majorHAnsi" w:hAnsiTheme="majorHAnsi" w:cs="Times New Roman"/>
          <w:bCs/>
          <w:sz w:val="24"/>
          <w:szCs w:val="24"/>
        </w:rPr>
        <w:t>s</w:t>
      </w:r>
      <w:r w:rsidR="003E2624" w:rsidRPr="00C6064A">
        <w:rPr>
          <w:rFonts w:asciiTheme="majorHAnsi" w:hAnsiTheme="majorHAnsi" w:cs="Times New Roman"/>
          <w:bCs/>
          <w:sz w:val="24"/>
          <w:szCs w:val="24"/>
        </w:rPr>
        <w:t xml:space="preserve"> literacy skills</w:t>
      </w:r>
      <w:r w:rsidR="004222C0" w:rsidRPr="00C6064A">
        <w:rPr>
          <w:rFonts w:asciiTheme="majorHAnsi" w:hAnsiTheme="majorHAnsi" w:cs="Times New Roman"/>
          <w:bCs/>
          <w:sz w:val="24"/>
          <w:szCs w:val="24"/>
        </w:rPr>
        <w:t xml:space="preserve"> through concretely correlating meta-linguistic awareness of sign language and the development of the same literacy skills in the written form</w:t>
      </w:r>
      <w:r w:rsidR="00BF0399" w:rsidRPr="00C6064A">
        <w:rPr>
          <w:rFonts w:asciiTheme="majorHAnsi" w:eastAsia="Malgun Gothic" w:hAnsiTheme="majorHAnsi" w:cs="Times New Roman"/>
          <w:sz w:val="24"/>
          <w:szCs w:val="24"/>
        </w:rPr>
        <w:t>.</w:t>
      </w:r>
      <w:r w:rsidR="000B1EF7" w:rsidRPr="00C6064A">
        <w:rPr>
          <w:rFonts w:asciiTheme="majorHAnsi" w:eastAsia="Malgun Gothic" w:hAnsiTheme="majorHAnsi" w:cs="Times New Roman"/>
          <w:sz w:val="24"/>
          <w:szCs w:val="24"/>
        </w:rPr>
        <w:t xml:space="preserve"> According to the author, the construction of</w:t>
      </w:r>
      <w:r w:rsidR="007F274A" w:rsidRPr="00C6064A">
        <w:rPr>
          <w:rFonts w:asciiTheme="majorHAnsi" w:eastAsia="Malgun Gothic" w:hAnsiTheme="majorHAnsi" w:cs="Times New Roman"/>
          <w:sz w:val="24"/>
          <w:szCs w:val="24"/>
        </w:rPr>
        <w:t xml:space="preserve"> sign language overlaps with </w:t>
      </w:r>
      <w:r w:rsidR="007F274A" w:rsidRPr="00C6064A">
        <w:rPr>
          <w:rFonts w:asciiTheme="majorHAnsi" w:eastAsia="Malgun Gothic" w:hAnsiTheme="majorHAnsi" w:cs="Times New Roman" w:hint="eastAsia"/>
          <w:sz w:val="24"/>
          <w:szCs w:val="24"/>
        </w:rPr>
        <w:t>that</w:t>
      </w:r>
      <w:r w:rsidR="000B1EF7" w:rsidRPr="00C6064A">
        <w:rPr>
          <w:rFonts w:asciiTheme="majorHAnsi" w:eastAsia="Malgun Gothic" w:hAnsiTheme="majorHAnsi" w:cs="Times New Roman"/>
          <w:sz w:val="24"/>
          <w:szCs w:val="24"/>
        </w:rPr>
        <w:t xml:space="preserve"> of spoken language, which makes deaf students be aware of meta-linguistic awareness that contributes</w:t>
      </w:r>
      <w:r w:rsidR="007F274A" w:rsidRPr="00C6064A">
        <w:rPr>
          <w:rFonts w:asciiTheme="majorHAnsi" w:eastAsia="Malgun Gothic" w:hAnsiTheme="majorHAnsi" w:cs="Times New Roman" w:hint="eastAsia"/>
          <w:sz w:val="24"/>
          <w:szCs w:val="24"/>
        </w:rPr>
        <w:t xml:space="preserve"> to</w:t>
      </w:r>
      <w:r w:rsidR="000B1EF7" w:rsidRPr="00C6064A">
        <w:rPr>
          <w:rFonts w:asciiTheme="majorHAnsi" w:eastAsia="Malgun Gothic" w:hAnsiTheme="majorHAnsi" w:cs="Times New Roman"/>
          <w:sz w:val="24"/>
          <w:szCs w:val="24"/>
        </w:rPr>
        <w:t xml:space="preserve"> </w:t>
      </w:r>
      <w:r w:rsidR="00001D67" w:rsidRPr="00C6064A">
        <w:rPr>
          <w:rFonts w:asciiTheme="majorHAnsi" w:eastAsia="Malgun Gothic" w:hAnsiTheme="majorHAnsi" w:cs="Times New Roman"/>
          <w:sz w:val="24"/>
          <w:szCs w:val="24"/>
        </w:rPr>
        <w:t xml:space="preserve">the development of spoken language literacy. </w:t>
      </w:r>
      <w:r w:rsidR="000B1EF7" w:rsidRPr="00C6064A">
        <w:rPr>
          <w:rFonts w:asciiTheme="majorHAnsi" w:eastAsia="Malgun Gothic" w:hAnsiTheme="majorHAnsi" w:cs="Times New Roman"/>
          <w:sz w:val="24"/>
          <w:szCs w:val="24"/>
        </w:rPr>
        <w:t xml:space="preserve"> </w:t>
      </w:r>
      <w:r w:rsidR="00001D67" w:rsidRPr="00C6064A">
        <w:rPr>
          <w:rFonts w:asciiTheme="majorHAnsi" w:eastAsia="Malgun Gothic" w:hAnsiTheme="majorHAnsi" w:cs="Times New Roman"/>
          <w:sz w:val="24"/>
          <w:szCs w:val="24"/>
        </w:rPr>
        <w:t xml:space="preserve">Only after I reached this part </w:t>
      </w:r>
      <w:r w:rsidR="007F274A" w:rsidRPr="00C6064A">
        <w:rPr>
          <w:rFonts w:asciiTheme="majorHAnsi" w:eastAsia="Malgun Gothic" w:hAnsiTheme="majorHAnsi" w:cs="Times New Roman"/>
          <w:sz w:val="24"/>
          <w:szCs w:val="24"/>
        </w:rPr>
        <w:t xml:space="preserve">of this article, </w:t>
      </w:r>
      <w:r w:rsidR="00001D67" w:rsidRPr="00C6064A">
        <w:rPr>
          <w:rFonts w:asciiTheme="majorHAnsi" w:eastAsia="Malgun Gothic" w:hAnsiTheme="majorHAnsi" w:cs="Times New Roman"/>
          <w:sz w:val="24"/>
          <w:szCs w:val="24"/>
        </w:rPr>
        <w:t>was</w:t>
      </w:r>
      <w:r w:rsidR="007F274A" w:rsidRPr="00C6064A">
        <w:rPr>
          <w:rFonts w:asciiTheme="majorHAnsi" w:eastAsia="Malgun Gothic" w:hAnsiTheme="majorHAnsi" w:cs="Times New Roman" w:hint="eastAsia"/>
          <w:sz w:val="24"/>
          <w:szCs w:val="24"/>
        </w:rPr>
        <w:t xml:space="preserve"> </w:t>
      </w:r>
      <w:r w:rsidR="007F274A" w:rsidRPr="00C6064A">
        <w:rPr>
          <w:rFonts w:asciiTheme="majorHAnsi" w:eastAsia="Malgun Gothic" w:hAnsiTheme="majorHAnsi" w:cs="Times New Roman"/>
          <w:sz w:val="24"/>
          <w:szCs w:val="24"/>
        </w:rPr>
        <w:t>I</w:t>
      </w:r>
      <w:r w:rsidR="00001D67" w:rsidRPr="00C6064A">
        <w:rPr>
          <w:rFonts w:asciiTheme="majorHAnsi" w:eastAsia="Malgun Gothic" w:hAnsiTheme="majorHAnsi" w:cs="Times New Roman"/>
          <w:sz w:val="24"/>
          <w:szCs w:val="24"/>
        </w:rPr>
        <w:t xml:space="preserve"> able to assume what is going on in deaf students’ head when they are writing and be aware of why their writing construction looks so</w:t>
      </w:r>
      <w:r w:rsidR="007F274A" w:rsidRPr="00C6064A">
        <w:rPr>
          <w:rFonts w:asciiTheme="majorHAnsi" w:eastAsia="Malgun Gothic" w:hAnsiTheme="majorHAnsi" w:cs="Times New Roman"/>
          <w:sz w:val="24"/>
          <w:szCs w:val="24"/>
        </w:rPr>
        <w:t xml:space="preserve"> similar to non- deaf students’ in spite of</w:t>
      </w:r>
      <w:r w:rsidR="00001D67" w:rsidRPr="00C6064A">
        <w:rPr>
          <w:rFonts w:asciiTheme="majorHAnsi" w:eastAsia="Malgun Gothic" w:hAnsiTheme="majorHAnsi" w:cs="Times New Roman"/>
          <w:sz w:val="24"/>
          <w:szCs w:val="24"/>
        </w:rPr>
        <w:t xml:space="preserve"> having “weird vocabulary”. I assume</w:t>
      </w:r>
      <w:r w:rsidR="00A92832" w:rsidRPr="00C6064A">
        <w:rPr>
          <w:rFonts w:asciiTheme="majorHAnsi" w:eastAsia="Malgun Gothic" w:hAnsiTheme="majorHAnsi" w:cs="Times New Roman"/>
          <w:sz w:val="24"/>
          <w:szCs w:val="24"/>
        </w:rPr>
        <w:t>d</w:t>
      </w:r>
      <w:r w:rsidR="00001D67" w:rsidRPr="00C6064A">
        <w:rPr>
          <w:rFonts w:asciiTheme="majorHAnsi" w:eastAsia="Malgun Gothic" w:hAnsiTheme="majorHAnsi" w:cs="Times New Roman"/>
          <w:sz w:val="24"/>
          <w:szCs w:val="24"/>
        </w:rPr>
        <w:t xml:space="preserve"> that they are able </w:t>
      </w:r>
      <w:r w:rsidR="007F274A" w:rsidRPr="00C6064A">
        <w:rPr>
          <w:rFonts w:asciiTheme="majorHAnsi" w:eastAsia="Malgun Gothic" w:hAnsiTheme="majorHAnsi" w:cs="Times New Roman"/>
          <w:sz w:val="24"/>
          <w:szCs w:val="24"/>
        </w:rPr>
        <w:t xml:space="preserve">to make </w:t>
      </w:r>
      <w:r w:rsidR="007F274A" w:rsidRPr="00C6064A">
        <w:rPr>
          <w:rFonts w:asciiTheme="majorHAnsi" w:eastAsia="Malgun Gothic" w:hAnsiTheme="majorHAnsi" w:cs="Times New Roman" w:hint="eastAsia"/>
          <w:sz w:val="24"/>
          <w:szCs w:val="24"/>
        </w:rPr>
        <w:t>a similar</w:t>
      </w:r>
      <w:r w:rsidR="00001D67" w:rsidRPr="00C6064A">
        <w:rPr>
          <w:rFonts w:asciiTheme="majorHAnsi" w:eastAsia="Malgun Gothic" w:hAnsiTheme="majorHAnsi" w:cs="Times New Roman"/>
          <w:sz w:val="24"/>
          <w:szCs w:val="24"/>
        </w:rPr>
        <w:t xml:space="preserve"> looking writing </w:t>
      </w:r>
      <w:r w:rsidR="00001D67" w:rsidRPr="00C6064A">
        <w:rPr>
          <w:rFonts w:asciiTheme="majorHAnsi" w:eastAsia="Malgun Gothic" w:hAnsiTheme="majorHAnsi" w:cs="Times New Roman"/>
          <w:sz w:val="24"/>
          <w:szCs w:val="24"/>
        </w:rPr>
        <w:lastRenderedPageBreak/>
        <w:t xml:space="preserve">structure based on their meta-linguistic awareness gained from </w:t>
      </w:r>
      <w:r w:rsidR="007F274A" w:rsidRPr="00C6064A">
        <w:rPr>
          <w:rFonts w:asciiTheme="majorHAnsi" w:eastAsia="Malgun Gothic" w:hAnsiTheme="majorHAnsi" w:cs="Times New Roman" w:hint="eastAsia"/>
          <w:sz w:val="24"/>
          <w:szCs w:val="24"/>
        </w:rPr>
        <w:t xml:space="preserve">the </w:t>
      </w:r>
      <w:r w:rsidR="00001D67" w:rsidRPr="00C6064A">
        <w:rPr>
          <w:rFonts w:asciiTheme="majorHAnsi" w:eastAsia="Malgun Gothic" w:hAnsiTheme="majorHAnsi" w:cs="Times New Roman"/>
          <w:sz w:val="24"/>
          <w:szCs w:val="24"/>
        </w:rPr>
        <w:t xml:space="preserve">sign language they use, but still using sign language vocabulary style in their written forms. </w:t>
      </w:r>
      <w:r w:rsidR="00A92832" w:rsidRPr="00C6064A">
        <w:rPr>
          <w:rFonts w:asciiTheme="majorHAnsi" w:eastAsia="Malgun Gothic" w:hAnsiTheme="majorHAnsi" w:cs="Times New Roman"/>
          <w:sz w:val="24"/>
          <w:szCs w:val="24"/>
        </w:rPr>
        <w:t>So, what is really going on in their brain while writing? How do they use sign language while writing?</w:t>
      </w:r>
    </w:p>
    <w:p w:rsidR="00FC23BB" w:rsidRPr="00DF65DE" w:rsidRDefault="00DF65DE" w:rsidP="00DF65DE">
      <w:pPr>
        <w:spacing w:line="480" w:lineRule="auto"/>
        <w:ind w:firstLine="851"/>
        <w:rPr>
          <w:rFonts w:asciiTheme="majorHAnsi" w:hAnsiTheme="majorHAnsi" w:cs="Times New Roman"/>
          <w:bCs/>
          <w:sz w:val="24"/>
          <w:szCs w:val="24"/>
        </w:rPr>
      </w:pPr>
      <w:r>
        <w:rPr>
          <w:rFonts w:asciiTheme="majorHAnsi" w:hAnsiTheme="majorHAnsi" w:cs="Times New Roman"/>
          <w:bCs/>
          <w:sz w:val="24"/>
          <w:szCs w:val="24"/>
        </w:rPr>
        <w:t>I</w:t>
      </w:r>
      <w:r>
        <w:rPr>
          <w:rFonts w:asciiTheme="majorHAnsi" w:hAnsiTheme="majorHAnsi" w:cs="Times New Roman" w:hint="eastAsia"/>
          <w:bCs/>
          <w:sz w:val="24"/>
          <w:szCs w:val="24"/>
        </w:rPr>
        <w:t xml:space="preserve">n the article, </w:t>
      </w:r>
      <w:r w:rsidRPr="003B1495">
        <w:rPr>
          <w:rFonts w:asciiTheme="majorHAnsi" w:hAnsiTheme="majorHAnsi" w:cs="Times New Roman" w:hint="eastAsia"/>
          <w:bCs/>
          <w:i/>
          <w:sz w:val="24"/>
          <w:szCs w:val="24"/>
        </w:rPr>
        <w:t>Bilingual-biculture models of literacy education for deaf students: considering the claims</w:t>
      </w:r>
      <w:r>
        <w:rPr>
          <w:rFonts w:asciiTheme="majorHAnsi" w:hAnsiTheme="majorHAnsi" w:cs="Times New Roman" w:hint="eastAsia"/>
          <w:bCs/>
          <w:sz w:val="24"/>
          <w:szCs w:val="24"/>
        </w:rPr>
        <w:t xml:space="preserve">, by Mayer and Akamatsu (1999), bilingualism for a written language as L2 is briefly introduced by comparing </w:t>
      </w:r>
      <w:r w:rsidR="00F95A86">
        <w:rPr>
          <w:rFonts w:asciiTheme="majorHAnsi" w:hAnsiTheme="majorHAnsi" w:cs="Times New Roman" w:hint="eastAsia"/>
          <w:bCs/>
          <w:sz w:val="24"/>
          <w:szCs w:val="24"/>
        </w:rPr>
        <w:t xml:space="preserve">it </w:t>
      </w:r>
      <w:r>
        <w:rPr>
          <w:rFonts w:asciiTheme="majorHAnsi" w:hAnsiTheme="majorHAnsi" w:cs="Times New Roman"/>
          <w:bCs/>
          <w:sz w:val="24"/>
          <w:szCs w:val="24"/>
        </w:rPr>
        <w:t>with the process hearing w</w:t>
      </w:r>
      <w:r>
        <w:rPr>
          <w:rFonts w:asciiTheme="majorHAnsi" w:hAnsiTheme="majorHAnsi" w:cs="Times New Roman" w:hint="eastAsia"/>
          <w:bCs/>
          <w:sz w:val="24"/>
          <w:szCs w:val="24"/>
        </w:rPr>
        <w:t>riters</w:t>
      </w:r>
      <w:r>
        <w:rPr>
          <w:rFonts w:asciiTheme="majorHAnsi" w:hAnsiTheme="majorHAnsi" w:cs="Times New Roman"/>
          <w:bCs/>
          <w:sz w:val="24"/>
          <w:szCs w:val="24"/>
        </w:rPr>
        <w:t xml:space="preserve"> </w:t>
      </w:r>
      <w:r>
        <w:rPr>
          <w:rFonts w:asciiTheme="majorHAnsi" w:hAnsiTheme="majorHAnsi" w:cs="Times New Roman" w:hint="eastAsia"/>
          <w:bCs/>
          <w:sz w:val="24"/>
          <w:szCs w:val="24"/>
        </w:rPr>
        <w:t xml:space="preserve">use, </w:t>
      </w:r>
      <w:r>
        <w:rPr>
          <w:rFonts w:asciiTheme="majorHAnsi" w:hAnsiTheme="majorHAnsi" w:cs="Times New Roman"/>
          <w:bCs/>
          <w:sz w:val="24"/>
          <w:szCs w:val="24"/>
        </w:rPr>
        <w:t>“</w:t>
      </w:r>
      <w:r>
        <w:rPr>
          <w:rFonts w:asciiTheme="majorHAnsi" w:hAnsiTheme="majorHAnsi" w:cs="Times New Roman" w:hint="eastAsia"/>
          <w:bCs/>
          <w:sz w:val="24"/>
          <w:szCs w:val="24"/>
        </w:rPr>
        <w:t xml:space="preserve">the </w:t>
      </w:r>
      <w:r>
        <w:rPr>
          <w:rFonts w:asciiTheme="majorHAnsi" w:hAnsiTheme="majorHAnsi" w:cs="Times New Roman"/>
          <w:bCs/>
          <w:sz w:val="24"/>
          <w:szCs w:val="24"/>
        </w:rPr>
        <w:t>strategy</w:t>
      </w:r>
      <w:r>
        <w:rPr>
          <w:rFonts w:asciiTheme="majorHAnsi" w:hAnsiTheme="majorHAnsi" w:cs="Times New Roman" w:hint="eastAsia"/>
          <w:bCs/>
          <w:sz w:val="24"/>
          <w:szCs w:val="24"/>
        </w:rPr>
        <w:t xml:space="preserve"> of verbalizing their thoughts piecemeal and then attempting to write them down</w:t>
      </w:r>
      <w:r>
        <w:rPr>
          <w:rFonts w:asciiTheme="majorHAnsi" w:hAnsiTheme="majorHAnsi" w:cs="Times New Roman"/>
          <w:bCs/>
          <w:sz w:val="24"/>
          <w:szCs w:val="24"/>
        </w:rPr>
        <w:t>”</w:t>
      </w:r>
      <w:r>
        <w:rPr>
          <w:rFonts w:asciiTheme="majorHAnsi" w:hAnsiTheme="majorHAnsi" w:cs="Times New Roman" w:hint="eastAsia"/>
          <w:bCs/>
          <w:sz w:val="24"/>
          <w:szCs w:val="24"/>
        </w:rPr>
        <w:t xml:space="preserve"> (p. 4). </w:t>
      </w:r>
      <w:r>
        <w:rPr>
          <w:rFonts w:asciiTheme="majorHAnsi" w:hAnsiTheme="majorHAnsi" w:cs="Times New Roman"/>
          <w:bCs/>
          <w:sz w:val="24"/>
          <w:szCs w:val="24"/>
        </w:rPr>
        <w:t>T</w:t>
      </w:r>
      <w:r>
        <w:rPr>
          <w:rFonts w:asciiTheme="majorHAnsi" w:hAnsiTheme="majorHAnsi" w:cs="Times New Roman" w:hint="eastAsia"/>
          <w:bCs/>
          <w:sz w:val="24"/>
          <w:szCs w:val="24"/>
        </w:rPr>
        <w:t xml:space="preserve">he authors suggest that </w:t>
      </w:r>
      <w:r>
        <w:rPr>
          <w:rFonts w:asciiTheme="majorHAnsi" w:hAnsiTheme="majorHAnsi" w:cs="Times New Roman"/>
          <w:bCs/>
          <w:sz w:val="24"/>
          <w:szCs w:val="24"/>
        </w:rPr>
        <w:t>deaf</w:t>
      </w:r>
      <w:r>
        <w:rPr>
          <w:rFonts w:asciiTheme="majorHAnsi" w:hAnsiTheme="majorHAnsi" w:cs="Times New Roman" w:hint="eastAsia"/>
          <w:bCs/>
          <w:sz w:val="24"/>
          <w:szCs w:val="24"/>
        </w:rPr>
        <w:t xml:space="preserve"> students should have a strategy as a pathway for establishing a speacking-writing connection. </w:t>
      </w:r>
      <w:r w:rsidR="00664105" w:rsidRPr="00C6064A">
        <w:rPr>
          <w:rFonts w:asciiTheme="majorHAnsi" w:hAnsiTheme="majorHAnsi" w:cs="Times New Roman"/>
          <w:bCs/>
          <w:sz w:val="24"/>
          <w:szCs w:val="24"/>
        </w:rPr>
        <w:t>Mayer and Akamatsu’s study</w:t>
      </w:r>
      <w:r w:rsidR="006074ED">
        <w:rPr>
          <w:rFonts w:asciiTheme="majorHAnsi" w:hAnsiTheme="majorHAnsi" w:cs="Times New Roman" w:hint="eastAsia"/>
          <w:bCs/>
          <w:sz w:val="24"/>
          <w:szCs w:val="24"/>
        </w:rPr>
        <w:t xml:space="preserve"> (2000) </w:t>
      </w:r>
      <w:r w:rsidR="00053082" w:rsidRPr="00C6064A">
        <w:rPr>
          <w:rFonts w:asciiTheme="majorHAnsi" w:hAnsiTheme="majorHAnsi" w:cs="Times New Roman"/>
          <w:bCs/>
          <w:sz w:val="24"/>
          <w:szCs w:val="24"/>
        </w:rPr>
        <w:t>show</w:t>
      </w:r>
      <w:r w:rsidR="00F95A86">
        <w:rPr>
          <w:rFonts w:asciiTheme="majorHAnsi" w:hAnsiTheme="majorHAnsi" w:cs="Times New Roman" w:hint="eastAsia"/>
          <w:bCs/>
          <w:sz w:val="24"/>
          <w:szCs w:val="24"/>
        </w:rPr>
        <w:t>ed</w:t>
      </w:r>
      <w:r w:rsidR="00053082" w:rsidRPr="00C6064A">
        <w:rPr>
          <w:rFonts w:asciiTheme="majorHAnsi" w:hAnsiTheme="majorHAnsi" w:cs="Times New Roman"/>
          <w:bCs/>
          <w:sz w:val="24"/>
          <w:szCs w:val="24"/>
        </w:rPr>
        <w:t xml:space="preserve"> me several types of literacy path</w:t>
      </w:r>
      <w:r w:rsidR="007F274A" w:rsidRPr="00C6064A">
        <w:rPr>
          <w:rFonts w:asciiTheme="majorHAnsi" w:hAnsiTheme="majorHAnsi" w:cs="Times New Roman" w:hint="eastAsia"/>
          <w:bCs/>
          <w:sz w:val="24"/>
          <w:szCs w:val="24"/>
        </w:rPr>
        <w:t>s</w:t>
      </w:r>
      <w:r w:rsidR="00053082" w:rsidRPr="00C6064A">
        <w:rPr>
          <w:rFonts w:asciiTheme="majorHAnsi" w:hAnsiTheme="majorHAnsi" w:cs="Times New Roman"/>
          <w:bCs/>
          <w:sz w:val="24"/>
          <w:szCs w:val="24"/>
        </w:rPr>
        <w:t>. I</w:t>
      </w:r>
      <w:r w:rsidR="007F274A" w:rsidRPr="00C6064A">
        <w:rPr>
          <w:rFonts w:asciiTheme="majorHAnsi" w:hAnsiTheme="majorHAnsi" w:cs="Times New Roman" w:hint="eastAsia"/>
          <w:bCs/>
          <w:sz w:val="24"/>
          <w:szCs w:val="24"/>
        </w:rPr>
        <w:t xml:space="preserve"> simply</w:t>
      </w:r>
      <w:r w:rsidR="00053082" w:rsidRPr="00C6064A">
        <w:rPr>
          <w:rFonts w:asciiTheme="majorHAnsi" w:hAnsiTheme="majorHAnsi" w:cs="Times New Roman"/>
          <w:bCs/>
          <w:sz w:val="24"/>
          <w:szCs w:val="24"/>
        </w:rPr>
        <w:t xml:space="preserve"> guessed that the awareness of sign language contributes to second language (English), whatever it is spoken or written language</w:t>
      </w:r>
      <w:r w:rsidR="0032510B" w:rsidRPr="00C6064A">
        <w:rPr>
          <w:rFonts w:asciiTheme="majorHAnsi" w:hAnsiTheme="majorHAnsi" w:cs="Times New Roman"/>
          <w:bCs/>
          <w:sz w:val="24"/>
          <w:szCs w:val="24"/>
        </w:rPr>
        <w:t xml:space="preserve"> through reading Rathmann’s study</w:t>
      </w:r>
      <w:r w:rsidR="00053082" w:rsidRPr="00C6064A">
        <w:rPr>
          <w:rFonts w:asciiTheme="majorHAnsi" w:hAnsiTheme="majorHAnsi" w:cs="Times New Roman"/>
          <w:bCs/>
          <w:sz w:val="24"/>
          <w:szCs w:val="24"/>
        </w:rPr>
        <w:t>. However</w:t>
      </w:r>
      <w:r w:rsidR="0032510B" w:rsidRPr="00C6064A">
        <w:rPr>
          <w:rFonts w:asciiTheme="majorHAnsi" w:hAnsiTheme="majorHAnsi" w:cs="Times New Roman"/>
          <w:bCs/>
          <w:sz w:val="24"/>
          <w:szCs w:val="24"/>
        </w:rPr>
        <w:t>, the contribution of sign language awareness to L2 (like English)</w:t>
      </w:r>
      <w:r w:rsidR="00053082" w:rsidRPr="00C6064A">
        <w:rPr>
          <w:rFonts w:asciiTheme="majorHAnsi" w:hAnsiTheme="majorHAnsi" w:cs="Times New Roman"/>
          <w:bCs/>
          <w:sz w:val="24"/>
          <w:szCs w:val="24"/>
        </w:rPr>
        <w:t xml:space="preserve"> </w:t>
      </w:r>
      <w:r w:rsidR="0032510B" w:rsidRPr="00C6064A">
        <w:rPr>
          <w:rFonts w:asciiTheme="majorHAnsi" w:hAnsiTheme="majorHAnsi" w:cs="Times New Roman"/>
          <w:bCs/>
          <w:sz w:val="24"/>
          <w:szCs w:val="24"/>
        </w:rPr>
        <w:t xml:space="preserve">literacy is a more complicating issue. </w:t>
      </w:r>
      <w:r w:rsidR="00680B79" w:rsidRPr="00C6064A">
        <w:rPr>
          <w:rFonts w:asciiTheme="majorHAnsi" w:hAnsiTheme="majorHAnsi" w:cs="Times New Roman"/>
          <w:bCs/>
          <w:sz w:val="24"/>
          <w:szCs w:val="24"/>
        </w:rPr>
        <w:t>There have been some researchers who formulate</w:t>
      </w:r>
      <w:r w:rsidR="007F274A" w:rsidRPr="00C6064A">
        <w:rPr>
          <w:rFonts w:asciiTheme="majorHAnsi" w:hAnsiTheme="majorHAnsi" w:cs="Times New Roman" w:hint="eastAsia"/>
          <w:bCs/>
          <w:sz w:val="24"/>
          <w:szCs w:val="24"/>
        </w:rPr>
        <w:t>d</w:t>
      </w:r>
      <w:r w:rsidR="00680B79" w:rsidRPr="00C6064A">
        <w:rPr>
          <w:rFonts w:asciiTheme="majorHAnsi" w:hAnsiTheme="majorHAnsi" w:cs="Times New Roman"/>
          <w:bCs/>
          <w:sz w:val="24"/>
          <w:szCs w:val="24"/>
        </w:rPr>
        <w:t xml:space="preserve"> a hypothesis that the spoken form of L2 developed by </w:t>
      </w:r>
      <w:r w:rsidR="007F274A" w:rsidRPr="00C6064A">
        <w:rPr>
          <w:rFonts w:asciiTheme="majorHAnsi" w:hAnsiTheme="majorHAnsi" w:cs="Times New Roman" w:hint="eastAsia"/>
          <w:bCs/>
          <w:sz w:val="24"/>
          <w:szCs w:val="24"/>
        </w:rPr>
        <w:t xml:space="preserve">the </w:t>
      </w:r>
      <w:r w:rsidR="00680B79" w:rsidRPr="00C6064A">
        <w:rPr>
          <w:rFonts w:asciiTheme="majorHAnsi" w:hAnsiTheme="majorHAnsi" w:cs="Times New Roman"/>
          <w:bCs/>
          <w:sz w:val="24"/>
          <w:szCs w:val="24"/>
        </w:rPr>
        <w:t xml:space="preserve">spoken form of sign language contributes to the development of </w:t>
      </w:r>
      <w:r w:rsidR="007F274A" w:rsidRPr="00C6064A">
        <w:rPr>
          <w:rFonts w:asciiTheme="majorHAnsi" w:hAnsiTheme="majorHAnsi" w:cs="Times New Roman" w:hint="eastAsia"/>
          <w:bCs/>
          <w:sz w:val="24"/>
          <w:szCs w:val="24"/>
        </w:rPr>
        <w:t xml:space="preserve">the </w:t>
      </w:r>
      <w:r w:rsidR="00680B79" w:rsidRPr="00C6064A">
        <w:rPr>
          <w:rFonts w:asciiTheme="majorHAnsi" w:hAnsiTheme="majorHAnsi" w:cs="Times New Roman"/>
          <w:bCs/>
          <w:sz w:val="24"/>
          <w:szCs w:val="24"/>
        </w:rPr>
        <w:t xml:space="preserve">written form in L2. </w:t>
      </w:r>
      <w:r w:rsidR="00F56511" w:rsidRPr="00C6064A">
        <w:rPr>
          <w:rFonts w:asciiTheme="majorHAnsi" w:hAnsiTheme="majorHAnsi" w:cs="Times New Roman"/>
          <w:bCs/>
          <w:sz w:val="24"/>
          <w:szCs w:val="24"/>
        </w:rPr>
        <w:t xml:space="preserve">Yet, </w:t>
      </w:r>
      <w:r w:rsidR="00680B79" w:rsidRPr="00C6064A">
        <w:rPr>
          <w:rFonts w:asciiTheme="majorHAnsi" w:hAnsiTheme="majorHAnsi" w:cs="Times New Roman"/>
          <w:bCs/>
          <w:sz w:val="24"/>
          <w:szCs w:val="24"/>
        </w:rPr>
        <w:t xml:space="preserve">this assumption is </w:t>
      </w:r>
      <w:r w:rsidR="007F274A" w:rsidRPr="00C6064A">
        <w:rPr>
          <w:rFonts w:asciiTheme="majorHAnsi" w:hAnsiTheme="majorHAnsi" w:cs="Times New Roman"/>
          <w:bCs/>
          <w:sz w:val="24"/>
          <w:szCs w:val="24"/>
        </w:rPr>
        <w:t xml:space="preserve">vulnerable in </w:t>
      </w:r>
      <w:r w:rsidR="007F274A" w:rsidRPr="00C6064A">
        <w:rPr>
          <w:rFonts w:asciiTheme="majorHAnsi" w:hAnsiTheme="majorHAnsi" w:cs="Times New Roman" w:hint="eastAsia"/>
          <w:bCs/>
          <w:sz w:val="24"/>
          <w:szCs w:val="24"/>
        </w:rPr>
        <w:t>the</w:t>
      </w:r>
      <w:r w:rsidR="00F56511" w:rsidRPr="00C6064A">
        <w:rPr>
          <w:rFonts w:asciiTheme="majorHAnsi" w:hAnsiTheme="majorHAnsi" w:cs="Times New Roman"/>
          <w:bCs/>
          <w:sz w:val="24"/>
          <w:szCs w:val="24"/>
        </w:rPr>
        <w:t xml:space="preserve"> sense that there is no literacy in sign language and deaf students might not have spoken proficiency in L2. Th</w:t>
      </w:r>
      <w:r w:rsidR="007F274A" w:rsidRPr="00C6064A">
        <w:rPr>
          <w:rFonts w:asciiTheme="majorHAnsi" w:hAnsiTheme="majorHAnsi" w:cs="Times New Roman"/>
          <w:bCs/>
          <w:sz w:val="24"/>
          <w:szCs w:val="24"/>
        </w:rPr>
        <w:t xml:space="preserve">e authors present two </w:t>
      </w:r>
      <w:r w:rsidR="007F274A" w:rsidRPr="00C6064A">
        <w:rPr>
          <w:rFonts w:asciiTheme="majorHAnsi" w:hAnsiTheme="majorHAnsi" w:cs="Times New Roman" w:hint="eastAsia"/>
          <w:bCs/>
          <w:sz w:val="24"/>
          <w:szCs w:val="24"/>
        </w:rPr>
        <w:t>type</w:t>
      </w:r>
      <w:r w:rsidR="004B3727" w:rsidRPr="00C6064A">
        <w:rPr>
          <w:rFonts w:asciiTheme="majorHAnsi" w:hAnsiTheme="majorHAnsi" w:cs="Times New Roman"/>
          <w:bCs/>
          <w:sz w:val="24"/>
          <w:szCs w:val="24"/>
        </w:rPr>
        <w:t>s</w:t>
      </w:r>
      <w:r w:rsidR="00F56511" w:rsidRPr="00C6064A">
        <w:rPr>
          <w:rFonts w:asciiTheme="majorHAnsi" w:hAnsiTheme="majorHAnsi" w:cs="Times New Roman"/>
          <w:bCs/>
          <w:sz w:val="24"/>
          <w:szCs w:val="24"/>
        </w:rPr>
        <w:t xml:space="preserve"> </w:t>
      </w:r>
      <w:r w:rsidR="007F274A" w:rsidRPr="00C6064A">
        <w:rPr>
          <w:rFonts w:asciiTheme="majorHAnsi" w:hAnsiTheme="majorHAnsi" w:cs="Times New Roman" w:hint="eastAsia"/>
          <w:bCs/>
          <w:sz w:val="24"/>
          <w:szCs w:val="24"/>
        </w:rPr>
        <w:t>of</w:t>
      </w:r>
      <w:r w:rsidR="00F56511" w:rsidRPr="00C6064A">
        <w:rPr>
          <w:rFonts w:asciiTheme="majorHAnsi" w:hAnsiTheme="majorHAnsi" w:cs="Times New Roman"/>
          <w:bCs/>
          <w:sz w:val="24"/>
          <w:szCs w:val="24"/>
        </w:rPr>
        <w:t xml:space="preserve"> composing process</w:t>
      </w:r>
      <w:r w:rsidR="007F274A" w:rsidRPr="00C6064A">
        <w:rPr>
          <w:rFonts w:asciiTheme="majorHAnsi" w:hAnsiTheme="majorHAnsi" w:cs="Times New Roman" w:hint="eastAsia"/>
          <w:bCs/>
          <w:sz w:val="24"/>
          <w:szCs w:val="24"/>
        </w:rPr>
        <w:t>es</w:t>
      </w:r>
      <w:r w:rsidR="004B3727" w:rsidRPr="00C6064A">
        <w:rPr>
          <w:rFonts w:asciiTheme="majorHAnsi" w:hAnsiTheme="majorHAnsi" w:cs="Times New Roman"/>
          <w:bCs/>
          <w:sz w:val="24"/>
          <w:szCs w:val="24"/>
        </w:rPr>
        <w:t xml:space="preserve">. </w:t>
      </w:r>
      <w:r w:rsidR="00DE60BB" w:rsidRPr="00C6064A">
        <w:rPr>
          <w:rFonts w:asciiTheme="majorHAnsi" w:hAnsiTheme="majorHAnsi" w:cs="Times New Roman"/>
          <w:bCs/>
          <w:sz w:val="24"/>
          <w:szCs w:val="24"/>
        </w:rPr>
        <w:t xml:space="preserve">One </w:t>
      </w:r>
      <w:r w:rsidR="001C3D40" w:rsidRPr="00C6064A">
        <w:rPr>
          <w:rFonts w:asciiTheme="majorHAnsi" w:hAnsiTheme="majorHAnsi" w:cs="Times New Roman"/>
          <w:bCs/>
          <w:sz w:val="24"/>
          <w:szCs w:val="24"/>
        </w:rPr>
        <w:t>way</w:t>
      </w:r>
      <w:r w:rsidR="00DE60BB" w:rsidRPr="00C6064A">
        <w:rPr>
          <w:rFonts w:asciiTheme="majorHAnsi" w:hAnsiTheme="majorHAnsi" w:cs="Times New Roman"/>
          <w:bCs/>
          <w:sz w:val="24"/>
          <w:szCs w:val="24"/>
        </w:rPr>
        <w:t xml:space="preserve"> is that </w:t>
      </w:r>
      <w:r w:rsidR="00BE2DF9" w:rsidRPr="00C6064A">
        <w:rPr>
          <w:rFonts w:asciiTheme="majorHAnsi" w:hAnsiTheme="majorHAnsi" w:cs="Times New Roman"/>
          <w:bCs/>
          <w:sz w:val="24"/>
          <w:szCs w:val="24"/>
        </w:rPr>
        <w:t xml:space="preserve">the literacy acquisition of deaf students depending on English-based sign. English-based sign as the first language helps the development of written English, also American sign-language. This </w:t>
      </w:r>
      <w:r w:rsidR="007F274A" w:rsidRPr="00C6064A">
        <w:rPr>
          <w:rFonts w:asciiTheme="majorHAnsi" w:hAnsiTheme="majorHAnsi" w:cs="Times New Roman"/>
          <w:bCs/>
          <w:sz w:val="24"/>
          <w:szCs w:val="24"/>
        </w:rPr>
        <w:t>is to approac</w:t>
      </w:r>
      <w:r w:rsidR="007F274A" w:rsidRPr="00C6064A">
        <w:rPr>
          <w:rFonts w:asciiTheme="majorHAnsi" w:hAnsiTheme="majorHAnsi" w:cs="Times New Roman" w:hint="eastAsia"/>
          <w:bCs/>
          <w:sz w:val="24"/>
          <w:szCs w:val="24"/>
        </w:rPr>
        <w:t>h</w:t>
      </w:r>
      <w:r w:rsidR="00E113CB" w:rsidRPr="00C6064A">
        <w:rPr>
          <w:rFonts w:asciiTheme="majorHAnsi" w:hAnsiTheme="majorHAnsi" w:cs="Times New Roman"/>
          <w:bCs/>
          <w:sz w:val="24"/>
          <w:szCs w:val="24"/>
        </w:rPr>
        <w:t xml:space="preserve"> the acquisition of literacy by using English-based sign. Since the sign itself </w:t>
      </w:r>
      <w:r w:rsidR="00E113CB" w:rsidRPr="00C6064A">
        <w:rPr>
          <w:rFonts w:asciiTheme="majorHAnsi" w:hAnsiTheme="majorHAnsi" w:cs="Times New Roman"/>
          <w:bCs/>
          <w:sz w:val="24"/>
          <w:szCs w:val="24"/>
        </w:rPr>
        <w:lastRenderedPageBreak/>
        <w:t xml:space="preserve">has the same structure as English, the proficiency of signed English is able to directly contribute to the development of written English literacy.  The </w:t>
      </w:r>
      <w:r w:rsidR="001C3D40" w:rsidRPr="00C6064A">
        <w:rPr>
          <w:rFonts w:asciiTheme="majorHAnsi" w:hAnsiTheme="majorHAnsi" w:cs="Times New Roman"/>
          <w:bCs/>
          <w:sz w:val="24"/>
          <w:szCs w:val="24"/>
        </w:rPr>
        <w:t>other way</w:t>
      </w:r>
      <w:r w:rsidR="00E113CB" w:rsidRPr="00C6064A">
        <w:rPr>
          <w:rFonts w:asciiTheme="majorHAnsi" w:hAnsiTheme="majorHAnsi" w:cs="Times New Roman"/>
          <w:bCs/>
          <w:sz w:val="24"/>
          <w:szCs w:val="24"/>
        </w:rPr>
        <w:t xml:space="preserve"> is much more </w:t>
      </w:r>
      <w:r w:rsidR="007F274A" w:rsidRPr="00C6064A">
        <w:rPr>
          <w:rFonts w:asciiTheme="majorHAnsi" w:hAnsiTheme="majorHAnsi" w:cs="Times New Roman"/>
          <w:bCs/>
          <w:sz w:val="24"/>
          <w:szCs w:val="24"/>
        </w:rPr>
        <w:t xml:space="preserve">interesting </w:t>
      </w:r>
      <w:r w:rsidR="007F274A" w:rsidRPr="00C6064A">
        <w:rPr>
          <w:rFonts w:asciiTheme="majorHAnsi" w:hAnsiTheme="majorHAnsi" w:cs="Times New Roman" w:hint="eastAsia"/>
          <w:bCs/>
          <w:sz w:val="24"/>
          <w:szCs w:val="24"/>
        </w:rPr>
        <w:t>to</w:t>
      </w:r>
      <w:r w:rsidR="007F274A" w:rsidRPr="00C6064A">
        <w:rPr>
          <w:rFonts w:asciiTheme="majorHAnsi" w:hAnsiTheme="majorHAnsi" w:cs="Times New Roman"/>
          <w:bCs/>
          <w:sz w:val="24"/>
          <w:szCs w:val="24"/>
        </w:rPr>
        <w:t xml:space="preserve"> me</w:t>
      </w:r>
      <w:r w:rsidR="007F274A" w:rsidRPr="00C6064A">
        <w:rPr>
          <w:rFonts w:asciiTheme="majorHAnsi" w:hAnsiTheme="majorHAnsi" w:cs="Times New Roman" w:hint="eastAsia"/>
          <w:bCs/>
          <w:sz w:val="24"/>
          <w:szCs w:val="24"/>
        </w:rPr>
        <w:t>; it is</w:t>
      </w:r>
      <w:r w:rsidR="001C3D40" w:rsidRPr="00C6064A">
        <w:rPr>
          <w:rFonts w:asciiTheme="majorHAnsi" w:hAnsiTheme="majorHAnsi" w:cs="Times New Roman"/>
          <w:bCs/>
          <w:sz w:val="24"/>
          <w:szCs w:val="24"/>
        </w:rPr>
        <w:t xml:space="preserve"> that the sign English developed by American sign-language contribute to the develop</w:t>
      </w:r>
      <w:r w:rsidR="007F274A" w:rsidRPr="00C6064A">
        <w:rPr>
          <w:rFonts w:asciiTheme="majorHAnsi" w:hAnsiTheme="majorHAnsi" w:cs="Times New Roman"/>
          <w:bCs/>
          <w:sz w:val="24"/>
          <w:szCs w:val="24"/>
        </w:rPr>
        <w:t xml:space="preserve">ment of written English. </w:t>
      </w:r>
      <w:r w:rsidR="007F274A" w:rsidRPr="00C6064A">
        <w:rPr>
          <w:rFonts w:asciiTheme="majorHAnsi" w:hAnsiTheme="majorHAnsi" w:cs="Times New Roman" w:hint="eastAsia"/>
          <w:bCs/>
          <w:sz w:val="24"/>
          <w:szCs w:val="24"/>
        </w:rPr>
        <w:t>By</w:t>
      </w:r>
      <w:r w:rsidR="001C3D40" w:rsidRPr="00C6064A">
        <w:rPr>
          <w:rFonts w:asciiTheme="majorHAnsi" w:hAnsiTheme="majorHAnsi" w:cs="Times New Roman"/>
          <w:bCs/>
          <w:sz w:val="24"/>
          <w:szCs w:val="24"/>
        </w:rPr>
        <w:t xml:space="preserve"> looking at these two ways, I realized that deaf students also use inner speech to write</w:t>
      </w:r>
      <w:r w:rsidR="00E116D9" w:rsidRPr="00C6064A">
        <w:rPr>
          <w:rFonts w:asciiTheme="majorHAnsi" w:hAnsiTheme="majorHAnsi" w:cs="Times New Roman"/>
          <w:bCs/>
          <w:sz w:val="24"/>
          <w:szCs w:val="24"/>
        </w:rPr>
        <w:t xml:space="preserve"> like non-deaf students do</w:t>
      </w:r>
      <w:r w:rsidR="001C3D40" w:rsidRPr="00C6064A">
        <w:rPr>
          <w:rFonts w:asciiTheme="majorHAnsi" w:hAnsiTheme="majorHAnsi" w:cs="Times New Roman"/>
          <w:bCs/>
          <w:sz w:val="24"/>
          <w:szCs w:val="24"/>
        </w:rPr>
        <w:t xml:space="preserve">. </w:t>
      </w:r>
      <w:r w:rsidR="00012F0C" w:rsidRPr="00C6064A">
        <w:rPr>
          <w:rFonts w:asciiTheme="majorHAnsi" w:hAnsiTheme="majorHAnsi" w:cs="Times New Roman"/>
          <w:bCs/>
          <w:sz w:val="24"/>
          <w:szCs w:val="24"/>
        </w:rPr>
        <w:t xml:space="preserve">For deaf students, English-based sign and </w:t>
      </w:r>
      <w:r w:rsidR="00787CAD" w:rsidRPr="00C6064A">
        <w:rPr>
          <w:rFonts w:asciiTheme="majorHAnsi" w:hAnsiTheme="majorHAnsi" w:cs="Times New Roman"/>
          <w:bCs/>
          <w:sz w:val="24"/>
          <w:szCs w:val="24"/>
        </w:rPr>
        <w:t>sign language are presented as</w:t>
      </w:r>
      <w:r w:rsidR="00012F0C" w:rsidRPr="00C6064A">
        <w:rPr>
          <w:rFonts w:asciiTheme="majorHAnsi" w:hAnsiTheme="majorHAnsi" w:cs="Times New Roman"/>
          <w:bCs/>
          <w:sz w:val="24"/>
          <w:szCs w:val="24"/>
        </w:rPr>
        <w:t xml:space="preserve"> means for inner speech to write.</w:t>
      </w:r>
      <w:r w:rsidR="00787CAD" w:rsidRPr="00C6064A">
        <w:rPr>
          <w:rFonts w:asciiTheme="majorHAnsi" w:hAnsiTheme="majorHAnsi" w:cs="Times New Roman"/>
          <w:bCs/>
          <w:sz w:val="24"/>
          <w:szCs w:val="24"/>
        </w:rPr>
        <w:t xml:space="preserve"> Inner speech revealed by Vygotsky is</w:t>
      </w:r>
      <w:r w:rsidR="000E6D14" w:rsidRPr="00C6064A">
        <w:rPr>
          <w:rFonts w:asciiTheme="majorHAnsi" w:hAnsiTheme="majorHAnsi" w:cs="Times New Roman"/>
          <w:bCs/>
          <w:sz w:val="24"/>
          <w:szCs w:val="24"/>
        </w:rPr>
        <w:t xml:space="preserve"> </w:t>
      </w:r>
      <w:r w:rsidR="00787CAD" w:rsidRPr="00C6064A">
        <w:rPr>
          <w:rFonts w:asciiTheme="majorHAnsi" w:hAnsiTheme="majorHAnsi" w:cs="Times New Roman"/>
          <w:bCs/>
          <w:sz w:val="24"/>
          <w:szCs w:val="24"/>
        </w:rPr>
        <w:t xml:space="preserve">accepted as an essential means </w:t>
      </w:r>
      <w:r w:rsidR="007F274A" w:rsidRPr="00C6064A">
        <w:rPr>
          <w:rFonts w:asciiTheme="majorHAnsi" w:hAnsiTheme="majorHAnsi" w:cs="Times New Roman" w:hint="eastAsia"/>
          <w:bCs/>
          <w:sz w:val="24"/>
          <w:szCs w:val="24"/>
        </w:rPr>
        <w:t xml:space="preserve">for </w:t>
      </w:r>
      <w:r w:rsidR="00787CAD" w:rsidRPr="00C6064A">
        <w:rPr>
          <w:rFonts w:asciiTheme="majorHAnsi" w:hAnsiTheme="majorHAnsi" w:cs="Times New Roman"/>
          <w:bCs/>
          <w:sz w:val="24"/>
          <w:szCs w:val="24"/>
        </w:rPr>
        <w:t xml:space="preserve">students </w:t>
      </w:r>
      <w:r w:rsidR="007F274A" w:rsidRPr="00C6064A">
        <w:rPr>
          <w:rFonts w:asciiTheme="majorHAnsi" w:hAnsiTheme="majorHAnsi" w:cs="Times New Roman" w:hint="eastAsia"/>
          <w:bCs/>
          <w:sz w:val="24"/>
          <w:szCs w:val="24"/>
        </w:rPr>
        <w:t xml:space="preserve">to </w:t>
      </w:r>
      <w:r w:rsidR="00787CAD" w:rsidRPr="00C6064A">
        <w:rPr>
          <w:rFonts w:asciiTheme="majorHAnsi" w:hAnsiTheme="majorHAnsi" w:cs="Times New Roman"/>
          <w:bCs/>
          <w:sz w:val="24"/>
          <w:szCs w:val="24"/>
        </w:rPr>
        <w:t xml:space="preserve">use </w:t>
      </w:r>
      <w:r w:rsidR="000E6D14" w:rsidRPr="00C6064A">
        <w:rPr>
          <w:rFonts w:asciiTheme="majorHAnsi" w:hAnsiTheme="majorHAnsi" w:cs="Times New Roman"/>
          <w:bCs/>
          <w:sz w:val="24"/>
          <w:szCs w:val="24"/>
        </w:rPr>
        <w:t xml:space="preserve">in order to consider or solve problems.  </w:t>
      </w:r>
      <w:r w:rsidR="00FF300E" w:rsidRPr="00C6064A">
        <w:rPr>
          <w:rFonts w:asciiTheme="majorHAnsi" w:hAnsiTheme="majorHAnsi" w:cs="Times New Roman"/>
          <w:bCs/>
          <w:sz w:val="24"/>
          <w:szCs w:val="24"/>
        </w:rPr>
        <w:t xml:space="preserve">The </w:t>
      </w:r>
      <w:r w:rsidR="00836251" w:rsidRPr="00C6064A">
        <w:rPr>
          <w:rFonts w:asciiTheme="majorHAnsi" w:hAnsiTheme="majorHAnsi" w:cs="Times New Roman"/>
          <w:bCs/>
          <w:sz w:val="24"/>
          <w:szCs w:val="24"/>
        </w:rPr>
        <w:t>fact that sign language and Engl</w:t>
      </w:r>
      <w:r w:rsidR="007F274A" w:rsidRPr="00C6064A">
        <w:rPr>
          <w:rFonts w:asciiTheme="majorHAnsi" w:hAnsiTheme="majorHAnsi" w:cs="Times New Roman"/>
          <w:bCs/>
          <w:sz w:val="24"/>
          <w:szCs w:val="24"/>
        </w:rPr>
        <w:t xml:space="preserve">ish based sign function as </w:t>
      </w:r>
      <w:r w:rsidR="007F274A" w:rsidRPr="00C6064A">
        <w:rPr>
          <w:rFonts w:asciiTheme="majorHAnsi" w:hAnsiTheme="majorHAnsi" w:cs="Times New Roman" w:hint="eastAsia"/>
          <w:bCs/>
          <w:sz w:val="24"/>
          <w:szCs w:val="24"/>
        </w:rPr>
        <w:t>bridges from</w:t>
      </w:r>
      <w:r w:rsidR="00836251" w:rsidRPr="00C6064A">
        <w:rPr>
          <w:rFonts w:asciiTheme="majorHAnsi" w:hAnsiTheme="majorHAnsi" w:cs="Times New Roman"/>
          <w:bCs/>
          <w:sz w:val="24"/>
          <w:szCs w:val="24"/>
        </w:rPr>
        <w:t xml:space="preserve"> inner speech to writ</w:t>
      </w:r>
      <w:r w:rsidR="007F274A" w:rsidRPr="00C6064A">
        <w:rPr>
          <w:rFonts w:asciiTheme="majorHAnsi" w:hAnsiTheme="majorHAnsi" w:cs="Times New Roman" w:hint="eastAsia"/>
          <w:bCs/>
          <w:sz w:val="24"/>
          <w:szCs w:val="24"/>
        </w:rPr>
        <w:t>t</w:t>
      </w:r>
      <w:r w:rsidR="00836251" w:rsidRPr="00C6064A">
        <w:rPr>
          <w:rFonts w:asciiTheme="majorHAnsi" w:hAnsiTheme="majorHAnsi" w:cs="Times New Roman"/>
          <w:bCs/>
          <w:sz w:val="24"/>
          <w:szCs w:val="24"/>
        </w:rPr>
        <w:t>e</w:t>
      </w:r>
      <w:r w:rsidR="007F274A" w:rsidRPr="00C6064A">
        <w:rPr>
          <w:rFonts w:asciiTheme="majorHAnsi" w:hAnsiTheme="majorHAnsi" w:cs="Times New Roman" w:hint="eastAsia"/>
          <w:bCs/>
          <w:sz w:val="24"/>
          <w:szCs w:val="24"/>
        </w:rPr>
        <w:t>n</w:t>
      </w:r>
      <w:r w:rsidR="00836251" w:rsidRPr="00C6064A">
        <w:rPr>
          <w:rFonts w:asciiTheme="majorHAnsi" w:hAnsiTheme="majorHAnsi" w:cs="Times New Roman"/>
          <w:bCs/>
          <w:sz w:val="24"/>
          <w:szCs w:val="24"/>
        </w:rPr>
        <w:t xml:space="preserve"> </w:t>
      </w:r>
      <w:r w:rsidR="007F274A" w:rsidRPr="00C6064A">
        <w:rPr>
          <w:rFonts w:asciiTheme="majorHAnsi" w:hAnsiTheme="majorHAnsi" w:cs="Times New Roman" w:hint="eastAsia"/>
          <w:bCs/>
          <w:sz w:val="24"/>
          <w:szCs w:val="24"/>
        </w:rPr>
        <w:t xml:space="preserve">form </w:t>
      </w:r>
      <w:r w:rsidR="007F274A" w:rsidRPr="00C6064A">
        <w:rPr>
          <w:rFonts w:asciiTheme="majorHAnsi" w:hAnsiTheme="majorHAnsi" w:cs="Times New Roman"/>
          <w:bCs/>
          <w:sz w:val="24"/>
          <w:szCs w:val="24"/>
        </w:rPr>
        <w:t>refreshed m</w:t>
      </w:r>
      <w:r w:rsidR="007F274A" w:rsidRPr="00C6064A">
        <w:rPr>
          <w:rFonts w:asciiTheme="majorHAnsi" w:hAnsiTheme="majorHAnsi" w:cs="Times New Roman" w:hint="eastAsia"/>
          <w:bCs/>
          <w:sz w:val="24"/>
          <w:szCs w:val="24"/>
        </w:rPr>
        <w:t xml:space="preserve">y </w:t>
      </w:r>
      <w:r w:rsidR="007F274A" w:rsidRPr="00C6064A">
        <w:rPr>
          <w:rFonts w:asciiTheme="majorHAnsi" w:hAnsiTheme="majorHAnsi" w:cs="Times New Roman"/>
          <w:bCs/>
          <w:sz w:val="24"/>
          <w:szCs w:val="24"/>
        </w:rPr>
        <w:t>understanding</w:t>
      </w:r>
      <w:r w:rsidR="007F274A" w:rsidRPr="00C6064A">
        <w:rPr>
          <w:rFonts w:asciiTheme="majorHAnsi" w:hAnsiTheme="majorHAnsi" w:cs="Times New Roman" w:hint="eastAsia"/>
          <w:bCs/>
          <w:sz w:val="24"/>
          <w:szCs w:val="24"/>
        </w:rPr>
        <w:t xml:space="preserve"> because </w:t>
      </w:r>
      <w:r w:rsidR="007F274A" w:rsidRPr="00C6064A">
        <w:rPr>
          <w:rFonts w:asciiTheme="majorHAnsi" w:hAnsiTheme="majorHAnsi" w:cs="Times New Roman"/>
          <w:bCs/>
          <w:sz w:val="24"/>
          <w:szCs w:val="24"/>
        </w:rPr>
        <w:t>I</w:t>
      </w:r>
      <w:r w:rsidR="007F274A" w:rsidRPr="00C6064A">
        <w:rPr>
          <w:rFonts w:asciiTheme="majorHAnsi" w:hAnsiTheme="majorHAnsi" w:cs="Times New Roman" w:hint="eastAsia"/>
          <w:bCs/>
          <w:sz w:val="24"/>
          <w:szCs w:val="24"/>
        </w:rPr>
        <w:t xml:space="preserve"> </w:t>
      </w:r>
      <w:r w:rsidR="00836251" w:rsidRPr="00C6064A">
        <w:rPr>
          <w:rFonts w:asciiTheme="majorHAnsi" w:hAnsiTheme="majorHAnsi" w:cs="Times New Roman"/>
          <w:bCs/>
          <w:sz w:val="24"/>
          <w:szCs w:val="24"/>
        </w:rPr>
        <w:t>just thought that inner speech was just one of the means to solve</w:t>
      </w:r>
      <w:r w:rsidR="007F274A" w:rsidRPr="00C6064A">
        <w:rPr>
          <w:rFonts w:asciiTheme="majorHAnsi" w:hAnsiTheme="majorHAnsi" w:cs="Times New Roman" w:hint="eastAsia"/>
          <w:bCs/>
          <w:sz w:val="24"/>
          <w:szCs w:val="24"/>
        </w:rPr>
        <w:t xml:space="preserve"> the learning</w:t>
      </w:r>
      <w:r w:rsidR="007F274A" w:rsidRPr="00C6064A">
        <w:rPr>
          <w:rFonts w:asciiTheme="majorHAnsi" w:hAnsiTheme="majorHAnsi" w:cs="Times New Roman"/>
          <w:bCs/>
          <w:sz w:val="24"/>
          <w:szCs w:val="24"/>
        </w:rPr>
        <w:t xml:space="preserve"> problems </w:t>
      </w:r>
      <w:r w:rsidR="007F274A" w:rsidRPr="00C6064A">
        <w:rPr>
          <w:rFonts w:asciiTheme="majorHAnsi" w:hAnsiTheme="majorHAnsi" w:cs="Times New Roman" w:hint="eastAsia"/>
          <w:bCs/>
          <w:sz w:val="24"/>
          <w:szCs w:val="24"/>
        </w:rPr>
        <w:t>of</w:t>
      </w:r>
      <w:r w:rsidR="00836251" w:rsidRPr="00C6064A">
        <w:rPr>
          <w:rFonts w:asciiTheme="majorHAnsi" w:hAnsiTheme="majorHAnsi" w:cs="Times New Roman"/>
          <w:bCs/>
          <w:sz w:val="24"/>
          <w:szCs w:val="24"/>
        </w:rPr>
        <w:t xml:space="preserve"> learnin</w:t>
      </w:r>
      <w:r w:rsidR="007F274A" w:rsidRPr="00C6064A">
        <w:rPr>
          <w:rFonts w:asciiTheme="majorHAnsi" w:hAnsiTheme="majorHAnsi" w:cs="Times New Roman"/>
          <w:bCs/>
          <w:sz w:val="24"/>
          <w:szCs w:val="24"/>
        </w:rPr>
        <w:t xml:space="preserve">g disabled students. </w:t>
      </w:r>
      <w:r w:rsidR="007F274A" w:rsidRPr="00C6064A">
        <w:rPr>
          <w:rFonts w:asciiTheme="majorHAnsi" w:hAnsiTheme="majorHAnsi" w:cs="Times New Roman" w:hint="eastAsia"/>
          <w:bCs/>
          <w:sz w:val="24"/>
          <w:szCs w:val="24"/>
        </w:rPr>
        <w:t>It also</w:t>
      </w:r>
      <w:r w:rsidR="00836251" w:rsidRPr="00C6064A">
        <w:rPr>
          <w:rFonts w:asciiTheme="majorHAnsi" w:hAnsiTheme="majorHAnsi" w:cs="Times New Roman"/>
          <w:bCs/>
          <w:sz w:val="24"/>
          <w:szCs w:val="24"/>
        </w:rPr>
        <w:t xml:space="preserve"> explained </w:t>
      </w:r>
      <w:r w:rsidR="007F274A" w:rsidRPr="00C6064A">
        <w:rPr>
          <w:rFonts w:asciiTheme="majorHAnsi" w:hAnsiTheme="majorHAnsi" w:cs="Times New Roman" w:hint="eastAsia"/>
          <w:bCs/>
          <w:sz w:val="24"/>
          <w:szCs w:val="24"/>
        </w:rPr>
        <w:t xml:space="preserve">to </w:t>
      </w:r>
      <w:r w:rsidR="00836251" w:rsidRPr="00C6064A">
        <w:rPr>
          <w:rFonts w:asciiTheme="majorHAnsi" w:hAnsiTheme="majorHAnsi" w:cs="Times New Roman"/>
          <w:bCs/>
          <w:sz w:val="24"/>
          <w:szCs w:val="24"/>
        </w:rPr>
        <w:t xml:space="preserve">me why bilingualism </w:t>
      </w:r>
      <w:r w:rsidR="007F274A" w:rsidRPr="00C6064A">
        <w:rPr>
          <w:rFonts w:asciiTheme="majorHAnsi" w:hAnsiTheme="majorHAnsi" w:cs="Times New Roman" w:hint="eastAsia"/>
          <w:bCs/>
          <w:sz w:val="24"/>
          <w:szCs w:val="24"/>
        </w:rPr>
        <w:t>used in the</w:t>
      </w:r>
      <w:r w:rsidR="00BA79F6" w:rsidRPr="00C6064A">
        <w:rPr>
          <w:rFonts w:asciiTheme="majorHAnsi" w:hAnsiTheme="majorHAnsi" w:cs="Times New Roman" w:hint="eastAsia"/>
          <w:bCs/>
          <w:sz w:val="24"/>
          <w:szCs w:val="24"/>
        </w:rPr>
        <w:t xml:space="preserve"> education of deaf </w:t>
      </w:r>
      <w:r w:rsidR="00BA79F6" w:rsidRPr="00C6064A">
        <w:rPr>
          <w:rFonts w:asciiTheme="majorHAnsi" w:hAnsiTheme="majorHAnsi" w:cs="Times New Roman"/>
          <w:bCs/>
          <w:sz w:val="24"/>
          <w:szCs w:val="24"/>
        </w:rPr>
        <w:t>students</w:t>
      </w:r>
      <w:r w:rsidR="00BA79F6" w:rsidRPr="00C6064A">
        <w:rPr>
          <w:rFonts w:asciiTheme="majorHAnsi" w:hAnsiTheme="majorHAnsi" w:cs="Times New Roman" w:hint="eastAsia"/>
          <w:bCs/>
          <w:sz w:val="24"/>
          <w:szCs w:val="24"/>
        </w:rPr>
        <w:t xml:space="preserve"> </w:t>
      </w:r>
      <w:r w:rsidR="00836251" w:rsidRPr="00C6064A">
        <w:rPr>
          <w:rFonts w:asciiTheme="majorHAnsi" w:hAnsiTheme="majorHAnsi" w:cs="Times New Roman"/>
          <w:bCs/>
          <w:sz w:val="24"/>
          <w:szCs w:val="24"/>
        </w:rPr>
        <w:t>has got</w:t>
      </w:r>
      <w:r w:rsidR="007F274A" w:rsidRPr="00C6064A">
        <w:rPr>
          <w:rFonts w:asciiTheme="majorHAnsi" w:hAnsiTheme="majorHAnsi" w:cs="Times New Roman" w:hint="eastAsia"/>
          <w:bCs/>
          <w:sz w:val="24"/>
          <w:szCs w:val="24"/>
        </w:rPr>
        <w:t>ten</w:t>
      </w:r>
      <w:r w:rsidR="00836251" w:rsidRPr="00C6064A">
        <w:rPr>
          <w:rFonts w:asciiTheme="majorHAnsi" w:hAnsiTheme="majorHAnsi" w:cs="Times New Roman"/>
          <w:bCs/>
          <w:sz w:val="24"/>
          <w:szCs w:val="24"/>
        </w:rPr>
        <w:t xml:space="preserve"> so much attention from researchers, special educators, and parents.</w:t>
      </w:r>
    </w:p>
    <w:p w:rsidR="004B49D1" w:rsidRPr="00C6064A" w:rsidRDefault="004B49D1" w:rsidP="00A60E5A">
      <w:pPr>
        <w:spacing w:line="480" w:lineRule="auto"/>
        <w:ind w:firstLine="851"/>
        <w:rPr>
          <w:rFonts w:asciiTheme="majorHAnsi" w:hAnsiTheme="majorHAnsi" w:cs="Times New Roman"/>
          <w:bCs/>
          <w:sz w:val="24"/>
          <w:szCs w:val="24"/>
        </w:rPr>
      </w:pPr>
      <w:r w:rsidRPr="00C6064A">
        <w:rPr>
          <w:rFonts w:asciiTheme="majorHAnsi" w:hAnsiTheme="majorHAnsi" w:cstheme="minorHAnsi"/>
          <w:bCs/>
          <w:sz w:val="24"/>
          <w:szCs w:val="24"/>
        </w:rPr>
        <w:t>R</w:t>
      </w:r>
      <w:r w:rsidRPr="00C6064A">
        <w:rPr>
          <w:rFonts w:asciiTheme="majorHAnsi" w:hAnsiTheme="majorHAnsi" w:cstheme="minorHAnsi" w:hint="eastAsia"/>
          <w:bCs/>
          <w:sz w:val="24"/>
          <w:szCs w:val="24"/>
        </w:rPr>
        <w:t xml:space="preserve">eading through several articles, </w:t>
      </w:r>
      <w:r w:rsidRPr="00C6064A">
        <w:rPr>
          <w:rFonts w:asciiTheme="majorHAnsi" w:hAnsiTheme="majorHAnsi" w:cstheme="minorHAnsi"/>
          <w:bCs/>
          <w:sz w:val="24"/>
          <w:szCs w:val="24"/>
        </w:rPr>
        <w:t>I</w:t>
      </w:r>
      <w:r w:rsidRPr="00C6064A">
        <w:rPr>
          <w:rFonts w:asciiTheme="majorHAnsi" w:hAnsiTheme="majorHAnsi" w:cstheme="minorHAnsi" w:hint="eastAsia"/>
          <w:bCs/>
          <w:sz w:val="24"/>
          <w:szCs w:val="24"/>
        </w:rPr>
        <w:t xml:space="preserve"> figured out </w:t>
      </w:r>
      <w:r w:rsidR="00F95A86">
        <w:rPr>
          <w:rFonts w:asciiTheme="majorHAnsi" w:hAnsiTheme="majorHAnsi" w:cstheme="minorHAnsi" w:hint="eastAsia"/>
          <w:bCs/>
          <w:sz w:val="24"/>
          <w:szCs w:val="24"/>
        </w:rPr>
        <w:t xml:space="preserve">a </w:t>
      </w:r>
      <w:r w:rsidRPr="00C6064A">
        <w:rPr>
          <w:rFonts w:asciiTheme="majorHAnsi" w:hAnsiTheme="majorHAnsi" w:cstheme="minorHAnsi" w:hint="eastAsia"/>
          <w:bCs/>
          <w:sz w:val="24"/>
          <w:szCs w:val="24"/>
        </w:rPr>
        <w:t xml:space="preserve">very interesting and renovating idea that reversed the idea of teaching English </w:t>
      </w:r>
      <w:r w:rsidR="00321EAB" w:rsidRPr="00C6064A">
        <w:rPr>
          <w:rFonts w:asciiTheme="majorHAnsi" w:hAnsiTheme="majorHAnsi" w:cstheme="minorHAnsi" w:hint="eastAsia"/>
          <w:bCs/>
          <w:sz w:val="24"/>
          <w:szCs w:val="24"/>
        </w:rPr>
        <w:t>writing</w:t>
      </w:r>
      <w:r w:rsidRPr="00C6064A">
        <w:rPr>
          <w:rFonts w:asciiTheme="majorHAnsi" w:hAnsiTheme="majorHAnsi" w:cstheme="minorHAnsi" w:hint="eastAsia"/>
          <w:bCs/>
          <w:sz w:val="24"/>
          <w:szCs w:val="24"/>
        </w:rPr>
        <w:t xml:space="preserve"> to students with hearing impairments</w:t>
      </w:r>
      <w:r w:rsidR="00321EAB" w:rsidRPr="00C6064A">
        <w:rPr>
          <w:rFonts w:asciiTheme="majorHAnsi" w:hAnsiTheme="majorHAnsi" w:cstheme="minorHAnsi" w:hint="eastAsia"/>
          <w:bCs/>
          <w:sz w:val="24"/>
          <w:szCs w:val="24"/>
        </w:rPr>
        <w:t>, writing ASL</w:t>
      </w:r>
      <w:r w:rsidRPr="00C6064A">
        <w:rPr>
          <w:rFonts w:asciiTheme="majorHAnsi" w:hAnsiTheme="majorHAnsi" w:cstheme="minorHAnsi" w:hint="eastAsia"/>
          <w:bCs/>
          <w:sz w:val="24"/>
          <w:szCs w:val="24"/>
        </w:rPr>
        <w:t xml:space="preserve">. </w:t>
      </w:r>
      <w:r w:rsidR="00321EAB" w:rsidRPr="00C6064A">
        <w:rPr>
          <w:rFonts w:asciiTheme="majorHAnsi" w:hAnsiTheme="majorHAnsi" w:cstheme="minorHAnsi"/>
          <w:bCs/>
          <w:sz w:val="24"/>
          <w:szCs w:val="24"/>
        </w:rPr>
        <w:t>W</w:t>
      </w:r>
      <w:r w:rsidR="00321EAB" w:rsidRPr="00C6064A">
        <w:rPr>
          <w:rFonts w:asciiTheme="majorHAnsi" w:hAnsiTheme="majorHAnsi" w:cstheme="minorHAnsi" w:hint="eastAsia"/>
          <w:bCs/>
          <w:sz w:val="24"/>
          <w:szCs w:val="24"/>
        </w:rPr>
        <w:t xml:space="preserve">hen </w:t>
      </w:r>
      <w:r w:rsidR="00321EAB" w:rsidRPr="00C6064A">
        <w:rPr>
          <w:rFonts w:asciiTheme="majorHAnsi" w:hAnsiTheme="majorHAnsi" w:cstheme="minorHAnsi"/>
          <w:bCs/>
          <w:sz w:val="24"/>
          <w:szCs w:val="24"/>
        </w:rPr>
        <w:t>I</w:t>
      </w:r>
      <w:r w:rsidR="00321EAB" w:rsidRPr="00C6064A">
        <w:rPr>
          <w:rFonts w:asciiTheme="majorHAnsi" w:hAnsiTheme="majorHAnsi" w:cstheme="minorHAnsi" w:hint="eastAsia"/>
          <w:bCs/>
          <w:sz w:val="24"/>
          <w:szCs w:val="24"/>
        </w:rPr>
        <w:t xml:space="preserve"> just face</w:t>
      </w:r>
      <w:r w:rsidR="00F95A86">
        <w:rPr>
          <w:rFonts w:asciiTheme="majorHAnsi" w:hAnsiTheme="majorHAnsi" w:cstheme="minorHAnsi" w:hint="eastAsia"/>
          <w:bCs/>
          <w:sz w:val="24"/>
          <w:szCs w:val="24"/>
        </w:rPr>
        <w:t>d</w:t>
      </w:r>
      <w:r w:rsidR="00321EAB" w:rsidRPr="00C6064A">
        <w:rPr>
          <w:rFonts w:asciiTheme="majorHAnsi" w:hAnsiTheme="majorHAnsi" w:cstheme="minorHAnsi" w:hint="eastAsia"/>
          <w:bCs/>
          <w:sz w:val="24"/>
          <w:szCs w:val="24"/>
        </w:rPr>
        <w:t xml:space="preserve"> this concept, </w:t>
      </w:r>
      <w:r w:rsidR="00321EAB" w:rsidRPr="00C6064A">
        <w:rPr>
          <w:rFonts w:asciiTheme="majorHAnsi" w:hAnsiTheme="majorHAnsi" w:cstheme="minorHAnsi"/>
          <w:bCs/>
          <w:sz w:val="24"/>
          <w:szCs w:val="24"/>
        </w:rPr>
        <w:t>I</w:t>
      </w:r>
      <w:r w:rsidR="00321EAB" w:rsidRPr="00C6064A">
        <w:rPr>
          <w:rFonts w:asciiTheme="majorHAnsi" w:hAnsiTheme="majorHAnsi" w:cstheme="minorHAnsi" w:hint="eastAsia"/>
          <w:bCs/>
          <w:sz w:val="24"/>
          <w:szCs w:val="24"/>
        </w:rPr>
        <w:t xml:space="preserve"> was so confused since </w:t>
      </w:r>
      <w:r w:rsidR="00321EAB" w:rsidRPr="00C6064A">
        <w:rPr>
          <w:rFonts w:asciiTheme="majorHAnsi" w:hAnsiTheme="majorHAnsi" w:cstheme="minorHAnsi"/>
          <w:bCs/>
          <w:sz w:val="24"/>
          <w:szCs w:val="24"/>
        </w:rPr>
        <w:t>I</w:t>
      </w:r>
      <w:r w:rsidR="00321EAB" w:rsidRPr="00C6064A">
        <w:rPr>
          <w:rFonts w:asciiTheme="majorHAnsi" w:hAnsiTheme="majorHAnsi" w:cstheme="minorHAnsi" w:hint="eastAsia"/>
          <w:bCs/>
          <w:sz w:val="24"/>
          <w:szCs w:val="24"/>
        </w:rPr>
        <w:t xml:space="preserve"> just read </w:t>
      </w:r>
      <w:r w:rsidR="00A60E5A" w:rsidRPr="00C6064A">
        <w:rPr>
          <w:rFonts w:asciiTheme="majorHAnsi" w:hAnsiTheme="majorHAnsi" w:cstheme="minorHAnsi" w:hint="eastAsia"/>
          <w:bCs/>
          <w:sz w:val="24"/>
          <w:szCs w:val="24"/>
        </w:rPr>
        <w:t xml:space="preserve">the article of Mayer and Akamatsu which points out there is no ASL literacy form. </w:t>
      </w:r>
      <w:r w:rsidR="00321EAB" w:rsidRPr="00C6064A">
        <w:rPr>
          <w:rFonts w:asciiTheme="majorHAnsi" w:hAnsiTheme="majorHAnsi" w:cstheme="minorHAnsi"/>
          <w:bCs/>
          <w:sz w:val="24"/>
          <w:szCs w:val="24"/>
        </w:rPr>
        <w:t>W</w:t>
      </w:r>
      <w:r w:rsidR="00321EAB" w:rsidRPr="00C6064A">
        <w:rPr>
          <w:rFonts w:asciiTheme="majorHAnsi" w:hAnsiTheme="majorHAnsi" w:cstheme="minorHAnsi" w:hint="eastAsia"/>
          <w:bCs/>
          <w:sz w:val="24"/>
          <w:szCs w:val="24"/>
        </w:rPr>
        <w:t xml:space="preserve">ood (2004) </w:t>
      </w:r>
      <w:r w:rsidR="00780E3B" w:rsidRPr="00C6064A">
        <w:rPr>
          <w:rFonts w:asciiTheme="majorHAnsi" w:hAnsiTheme="majorHAnsi" w:cstheme="minorHAnsi" w:hint="eastAsia"/>
          <w:bCs/>
          <w:sz w:val="24"/>
          <w:szCs w:val="24"/>
        </w:rPr>
        <w:t xml:space="preserve">has a question, </w:t>
      </w:r>
      <w:r w:rsidR="00780E3B" w:rsidRPr="00C6064A">
        <w:rPr>
          <w:rFonts w:asciiTheme="majorHAnsi" w:hAnsiTheme="majorHAnsi" w:cstheme="minorHAnsi"/>
          <w:bCs/>
          <w:sz w:val="24"/>
          <w:szCs w:val="24"/>
        </w:rPr>
        <w:t>“</w:t>
      </w:r>
      <w:r w:rsidR="00780E3B" w:rsidRPr="00C6064A">
        <w:rPr>
          <w:rFonts w:asciiTheme="majorHAnsi" w:hAnsiTheme="majorHAnsi" w:cstheme="minorHAnsi" w:hint="eastAsia"/>
          <w:bCs/>
          <w:sz w:val="24"/>
          <w:szCs w:val="24"/>
        </w:rPr>
        <w:t>why should the only avenue to literacy for deaf people be through English?</w:t>
      </w:r>
      <w:r w:rsidR="00780E3B" w:rsidRPr="00C6064A">
        <w:rPr>
          <w:rFonts w:asciiTheme="majorHAnsi" w:hAnsiTheme="majorHAnsi" w:cstheme="minorHAnsi"/>
          <w:bCs/>
          <w:sz w:val="24"/>
          <w:szCs w:val="24"/>
        </w:rPr>
        <w:t>”</w:t>
      </w:r>
      <w:r w:rsidR="00780E3B" w:rsidRPr="00C6064A">
        <w:rPr>
          <w:rFonts w:asciiTheme="majorHAnsi" w:hAnsiTheme="majorHAnsi" w:cstheme="minorHAnsi" w:hint="eastAsia"/>
          <w:bCs/>
          <w:sz w:val="24"/>
          <w:szCs w:val="24"/>
        </w:rPr>
        <w:t xml:space="preserve"> (p. 183). </w:t>
      </w:r>
      <w:r w:rsidR="00780E3B" w:rsidRPr="00C6064A">
        <w:rPr>
          <w:rFonts w:asciiTheme="majorHAnsi" w:hAnsiTheme="majorHAnsi" w:cstheme="minorHAnsi"/>
          <w:bCs/>
          <w:sz w:val="24"/>
          <w:szCs w:val="24"/>
        </w:rPr>
        <w:t>T</w:t>
      </w:r>
      <w:r w:rsidR="00780E3B" w:rsidRPr="00C6064A">
        <w:rPr>
          <w:rFonts w:asciiTheme="majorHAnsi" w:hAnsiTheme="majorHAnsi" w:cstheme="minorHAnsi" w:hint="eastAsia"/>
          <w:bCs/>
          <w:sz w:val="24"/>
          <w:szCs w:val="24"/>
        </w:rPr>
        <w:t xml:space="preserve">he author </w:t>
      </w:r>
      <w:r w:rsidR="00321EAB" w:rsidRPr="00C6064A">
        <w:rPr>
          <w:rFonts w:asciiTheme="majorHAnsi" w:hAnsiTheme="majorHAnsi" w:cstheme="minorHAnsi"/>
          <w:bCs/>
          <w:sz w:val="24"/>
          <w:szCs w:val="24"/>
        </w:rPr>
        <w:t>exemplifies</w:t>
      </w:r>
      <w:r w:rsidR="00321EAB" w:rsidRPr="00C6064A">
        <w:rPr>
          <w:rFonts w:asciiTheme="majorHAnsi" w:hAnsiTheme="majorHAnsi" w:cstheme="minorHAnsi" w:hint="eastAsia"/>
          <w:bCs/>
          <w:sz w:val="24"/>
          <w:szCs w:val="24"/>
        </w:rPr>
        <w:t xml:space="preserve"> </w:t>
      </w:r>
      <w:r w:rsidR="00A60E5A" w:rsidRPr="00C6064A">
        <w:rPr>
          <w:rFonts w:asciiTheme="majorHAnsi" w:hAnsiTheme="majorHAnsi" w:cstheme="minorHAnsi" w:hint="eastAsia"/>
          <w:bCs/>
          <w:sz w:val="24"/>
          <w:szCs w:val="24"/>
        </w:rPr>
        <w:t xml:space="preserve">using </w:t>
      </w:r>
      <w:r w:rsidR="00321EAB" w:rsidRPr="00C6064A">
        <w:rPr>
          <w:rFonts w:asciiTheme="majorHAnsi" w:hAnsiTheme="majorHAnsi" w:cstheme="minorHAnsi" w:hint="eastAsia"/>
          <w:bCs/>
          <w:sz w:val="24"/>
          <w:szCs w:val="24"/>
        </w:rPr>
        <w:t>videotap</w:t>
      </w:r>
      <w:r w:rsidR="00A60E5A" w:rsidRPr="00C6064A">
        <w:rPr>
          <w:rFonts w:asciiTheme="majorHAnsi" w:hAnsiTheme="majorHAnsi" w:cstheme="minorHAnsi" w:hint="eastAsia"/>
          <w:bCs/>
          <w:sz w:val="24"/>
          <w:szCs w:val="24"/>
        </w:rPr>
        <w:t>e as the equivalent of English writing in order to</w:t>
      </w:r>
      <w:r w:rsidR="00321EAB" w:rsidRPr="00C6064A">
        <w:rPr>
          <w:rFonts w:asciiTheme="majorHAnsi" w:hAnsiTheme="majorHAnsi" w:cstheme="minorHAnsi" w:hint="eastAsia"/>
          <w:bCs/>
          <w:sz w:val="24"/>
          <w:szCs w:val="24"/>
        </w:rPr>
        <w:t xml:space="preserve"> </w:t>
      </w:r>
      <w:r w:rsidR="00321EAB" w:rsidRPr="00C6064A">
        <w:rPr>
          <w:rFonts w:asciiTheme="majorHAnsi" w:hAnsiTheme="majorHAnsi" w:cstheme="minorHAnsi"/>
          <w:bCs/>
          <w:sz w:val="24"/>
          <w:szCs w:val="24"/>
        </w:rPr>
        <w:t>explain</w:t>
      </w:r>
      <w:r w:rsidR="00321EAB" w:rsidRPr="00C6064A">
        <w:rPr>
          <w:rFonts w:asciiTheme="majorHAnsi" w:hAnsiTheme="majorHAnsi" w:cstheme="minorHAnsi" w:hint="eastAsia"/>
          <w:bCs/>
          <w:sz w:val="24"/>
          <w:szCs w:val="24"/>
        </w:rPr>
        <w:t xml:space="preserve"> the concept of writing ASL</w:t>
      </w:r>
      <w:r w:rsidR="00A60E5A" w:rsidRPr="00C6064A">
        <w:rPr>
          <w:rFonts w:asciiTheme="majorHAnsi" w:hAnsiTheme="majorHAnsi" w:cstheme="minorHAnsi" w:hint="eastAsia"/>
          <w:bCs/>
          <w:sz w:val="24"/>
          <w:szCs w:val="24"/>
        </w:rPr>
        <w:t xml:space="preserve">. </w:t>
      </w:r>
      <w:r w:rsidR="00A60E5A" w:rsidRPr="00C6064A">
        <w:rPr>
          <w:rFonts w:asciiTheme="majorHAnsi" w:hAnsiTheme="majorHAnsi" w:cstheme="minorHAnsi"/>
          <w:bCs/>
          <w:sz w:val="24"/>
          <w:szCs w:val="24"/>
        </w:rPr>
        <w:t>“</w:t>
      </w:r>
      <w:r w:rsidR="00A60E5A" w:rsidRPr="00C6064A">
        <w:rPr>
          <w:rFonts w:asciiTheme="majorHAnsi" w:hAnsiTheme="majorHAnsi" w:cstheme="minorHAnsi" w:hint="eastAsia"/>
          <w:bCs/>
          <w:sz w:val="24"/>
          <w:szCs w:val="24"/>
        </w:rPr>
        <w:t>It allows people to preserve their words and to distribute some types of literature</w:t>
      </w:r>
      <w:r w:rsidR="00A60E5A" w:rsidRPr="00C6064A">
        <w:rPr>
          <w:rFonts w:asciiTheme="majorHAnsi" w:hAnsiTheme="majorHAnsi" w:cstheme="minorHAnsi"/>
          <w:bCs/>
          <w:sz w:val="24"/>
          <w:szCs w:val="24"/>
        </w:rPr>
        <w:t>”</w:t>
      </w:r>
      <w:r w:rsidR="00A60E5A" w:rsidRPr="00C6064A">
        <w:rPr>
          <w:rFonts w:asciiTheme="majorHAnsi" w:hAnsiTheme="majorHAnsi" w:cstheme="minorHAnsi" w:hint="eastAsia"/>
          <w:bCs/>
          <w:sz w:val="24"/>
          <w:szCs w:val="24"/>
        </w:rPr>
        <w:t>(</w:t>
      </w:r>
      <w:r w:rsidR="00780E3B" w:rsidRPr="00C6064A">
        <w:rPr>
          <w:rFonts w:asciiTheme="majorHAnsi" w:hAnsiTheme="majorHAnsi" w:cstheme="minorHAnsi" w:hint="eastAsia"/>
          <w:bCs/>
          <w:sz w:val="24"/>
          <w:szCs w:val="24"/>
        </w:rPr>
        <w:t>p. 183</w:t>
      </w:r>
      <w:r w:rsidR="00A60E5A" w:rsidRPr="00C6064A">
        <w:rPr>
          <w:rFonts w:asciiTheme="majorHAnsi" w:hAnsiTheme="majorHAnsi" w:cstheme="minorHAnsi" w:hint="eastAsia"/>
          <w:bCs/>
          <w:sz w:val="24"/>
          <w:szCs w:val="24"/>
        </w:rPr>
        <w:t>).</w:t>
      </w:r>
      <w:r w:rsidR="00780E3B" w:rsidRPr="00C6064A">
        <w:rPr>
          <w:rFonts w:asciiTheme="majorHAnsi" w:hAnsiTheme="majorHAnsi" w:cstheme="minorHAnsi" w:hint="eastAsia"/>
          <w:bCs/>
          <w:sz w:val="24"/>
          <w:szCs w:val="24"/>
        </w:rPr>
        <w:t xml:space="preserve"> </w:t>
      </w:r>
      <w:r w:rsidR="00780E3B" w:rsidRPr="00C6064A">
        <w:rPr>
          <w:rFonts w:asciiTheme="majorHAnsi" w:hAnsiTheme="majorHAnsi" w:cstheme="minorHAnsi"/>
          <w:bCs/>
          <w:sz w:val="24"/>
          <w:szCs w:val="24"/>
        </w:rPr>
        <w:t>T</w:t>
      </w:r>
      <w:r w:rsidR="00780E3B" w:rsidRPr="00C6064A">
        <w:rPr>
          <w:rFonts w:asciiTheme="majorHAnsi" w:hAnsiTheme="majorHAnsi" w:cstheme="minorHAnsi" w:hint="eastAsia"/>
          <w:bCs/>
          <w:sz w:val="24"/>
          <w:szCs w:val="24"/>
        </w:rPr>
        <w:t xml:space="preserve">he author support this idea by pointing out that using </w:t>
      </w:r>
      <w:r w:rsidR="00780E3B" w:rsidRPr="00C6064A">
        <w:rPr>
          <w:rFonts w:asciiTheme="majorHAnsi" w:hAnsiTheme="majorHAnsi" w:cstheme="minorHAnsi" w:hint="eastAsia"/>
          <w:bCs/>
          <w:sz w:val="24"/>
          <w:szCs w:val="24"/>
        </w:rPr>
        <w:lastRenderedPageBreak/>
        <w:t xml:space="preserve">videotape satisfies some of the functions of writing, </w:t>
      </w:r>
      <w:r w:rsidR="00780E3B" w:rsidRPr="00C6064A">
        <w:rPr>
          <w:rFonts w:asciiTheme="majorHAnsi" w:hAnsiTheme="majorHAnsi" w:cstheme="minorHAnsi"/>
          <w:bCs/>
          <w:sz w:val="24"/>
          <w:szCs w:val="24"/>
        </w:rPr>
        <w:t>distancing</w:t>
      </w:r>
      <w:r w:rsidR="00780E3B" w:rsidRPr="00C6064A">
        <w:rPr>
          <w:rFonts w:asciiTheme="majorHAnsi" w:hAnsiTheme="majorHAnsi" w:cstheme="minorHAnsi" w:hint="eastAsia"/>
          <w:bCs/>
          <w:sz w:val="24"/>
          <w:szCs w:val="24"/>
        </w:rPr>
        <w:t xml:space="preserve"> </w:t>
      </w:r>
      <w:r w:rsidR="00780E3B" w:rsidRPr="00C6064A">
        <w:rPr>
          <w:rFonts w:asciiTheme="majorHAnsi" w:hAnsiTheme="majorHAnsi" w:cstheme="minorHAnsi"/>
          <w:bCs/>
          <w:sz w:val="24"/>
          <w:szCs w:val="24"/>
        </w:rPr>
        <w:t>and aesthetic function.</w:t>
      </w:r>
      <w:r w:rsidR="00780E3B" w:rsidRPr="00C6064A">
        <w:rPr>
          <w:rFonts w:asciiTheme="majorHAnsi" w:hAnsiTheme="majorHAnsi" w:cstheme="minorHAnsi" w:hint="eastAsia"/>
          <w:bCs/>
          <w:sz w:val="24"/>
          <w:szCs w:val="24"/>
        </w:rPr>
        <w:t xml:space="preserve"> </w:t>
      </w:r>
      <w:r w:rsidR="00780E3B" w:rsidRPr="00C6064A">
        <w:rPr>
          <w:rFonts w:asciiTheme="majorHAnsi" w:hAnsiTheme="majorHAnsi" w:cstheme="minorHAnsi"/>
          <w:bCs/>
          <w:sz w:val="24"/>
          <w:szCs w:val="24"/>
        </w:rPr>
        <w:t>T</w:t>
      </w:r>
      <w:r w:rsidR="00780E3B" w:rsidRPr="00C6064A">
        <w:rPr>
          <w:rFonts w:asciiTheme="majorHAnsi" w:hAnsiTheme="majorHAnsi" w:cstheme="minorHAnsi" w:hint="eastAsia"/>
          <w:bCs/>
          <w:sz w:val="24"/>
          <w:szCs w:val="24"/>
        </w:rPr>
        <w:t xml:space="preserve">he idea itself is so meaningful to me in the sense that the sign language used by deaf people is considered as a language that </w:t>
      </w:r>
      <w:r w:rsidR="0061172C" w:rsidRPr="00C6064A">
        <w:rPr>
          <w:rFonts w:asciiTheme="majorHAnsi" w:hAnsiTheme="majorHAnsi" w:cstheme="minorHAnsi" w:hint="eastAsia"/>
          <w:bCs/>
          <w:sz w:val="24"/>
          <w:szCs w:val="24"/>
        </w:rPr>
        <w:t>should be</w:t>
      </w:r>
      <w:r w:rsidR="00F95A86">
        <w:rPr>
          <w:rFonts w:asciiTheme="majorHAnsi" w:hAnsiTheme="majorHAnsi" w:cstheme="minorHAnsi" w:hint="eastAsia"/>
          <w:bCs/>
          <w:sz w:val="24"/>
          <w:szCs w:val="24"/>
        </w:rPr>
        <w:t xml:space="preserve"> accepted by</w:t>
      </w:r>
      <w:r w:rsidR="0061172C" w:rsidRPr="00C6064A">
        <w:rPr>
          <w:rFonts w:asciiTheme="majorHAnsi" w:hAnsiTheme="majorHAnsi" w:cstheme="minorHAnsi" w:hint="eastAsia"/>
          <w:bCs/>
          <w:sz w:val="24"/>
          <w:szCs w:val="24"/>
        </w:rPr>
        <w:t xml:space="preserve"> society and deaf students are able to get </w:t>
      </w:r>
      <w:r w:rsidR="0061172C" w:rsidRPr="00C6064A">
        <w:rPr>
          <w:rFonts w:asciiTheme="majorHAnsi" w:hAnsiTheme="majorHAnsi" w:cstheme="minorHAnsi"/>
          <w:bCs/>
          <w:sz w:val="24"/>
          <w:szCs w:val="24"/>
        </w:rPr>
        <w:t>learning</w:t>
      </w:r>
      <w:r w:rsidR="0061172C" w:rsidRPr="00C6064A">
        <w:rPr>
          <w:rFonts w:asciiTheme="majorHAnsi" w:hAnsiTheme="majorHAnsi" w:cstheme="minorHAnsi" w:hint="eastAsia"/>
          <w:bCs/>
          <w:sz w:val="24"/>
          <w:szCs w:val="24"/>
        </w:rPr>
        <w:t xml:space="preserve"> experience with their own language;</w:t>
      </w:r>
      <w:r w:rsidR="00780E3B" w:rsidRPr="00C6064A">
        <w:rPr>
          <w:rFonts w:asciiTheme="majorHAnsi" w:hAnsiTheme="majorHAnsi" w:cstheme="minorHAnsi" w:hint="eastAsia"/>
          <w:bCs/>
          <w:sz w:val="24"/>
          <w:szCs w:val="24"/>
        </w:rPr>
        <w:t xml:space="preserve"> however, </w:t>
      </w:r>
      <w:r w:rsidR="00780E3B" w:rsidRPr="00C6064A">
        <w:rPr>
          <w:rFonts w:asciiTheme="majorHAnsi" w:hAnsiTheme="majorHAnsi" w:cstheme="minorHAnsi"/>
          <w:bCs/>
          <w:sz w:val="24"/>
          <w:szCs w:val="24"/>
        </w:rPr>
        <w:t>I</w:t>
      </w:r>
      <w:r w:rsidR="00780E3B" w:rsidRPr="00C6064A">
        <w:rPr>
          <w:rFonts w:asciiTheme="majorHAnsi" w:hAnsiTheme="majorHAnsi" w:cstheme="minorHAnsi" w:hint="eastAsia"/>
          <w:bCs/>
          <w:sz w:val="24"/>
          <w:szCs w:val="24"/>
        </w:rPr>
        <w:t xml:space="preserve"> think that teaching English writing is more meaningful to deaf</w:t>
      </w:r>
      <w:r w:rsidR="0061172C" w:rsidRPr="00C6064A">
        <w:rPr>
          <w:rFonts w:asciiTheme="majorHAnsi" w:hAnsiTheme="majorHAnsi" w:cstheme="minorHAnsi" w:hint="eastAsia"/>
          <w:bCs/>
          <w:sz w:val="24"/>
          <w:szCs w:val="24"/>
        </w:rPr>
        <w:t xml:space="preserve"> students in terms of transi</w:t>
      </w:r>
      <w:r w:rsidR="00780E3B" w:rsidRPr="00C6064A">
        <w:rPr>
          <w:rFonts w:asciiTheme="majorHAnsi" w:hAnsiTheme="majorHAnsi" w:cstheme="minorHAnsi" w:hint="eastAsia"/>
          <w:bCs/>
          <w:sz w:val="24"/>
          <w:szCs w:val="24"/>
        </w:rPr>
        <w:t>tion whi</w:t>
      </w:r>
      <w:r w:rsidR="0061172C" w:rsidRPr="00C6064A">
        <w:rPr>
          <w:rFonts w:asciiTheme="majorHAnsi" w:hAnsiTheme="majorHAnsi" w:cstheme="minorHAnsi" w:hint="eastAsia"/>
          <w:bCs/>
          <w:sz w:val="24"/>
          <w:szCs w:val="24"/>
        </w:rPr>
        <w:t xml:space="preserve">ch is a basis of special education. </w:t>
      </w:r>
      <w:r w:rsidR="00A60E5A" w:rsidRPr="00C6064A">
        <w:rPr>
          <w:rFonts w:asciiTheme="majorHAnsi" w:hAnsiTheme="majorHAnsi" w:cstheme="minorHAnsi" w:hint="eastAsia"/>
          <w:bCs/>
          <w:sz w:val="24"/>
          <w:szCs w:val="24"/>
        </w:rPr>
        <w:t xml:space="preserve"> </w:t>
      </w:r>
    </w:p>
    <w:p w:rsidR="008203EA" w:rsidRDefault="00DF65DE" w:rsidP="007D3095">
      <w:pPr>
        <w:spacing w:line="48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rFonts w:hint="eastAsia"/>
          <w:sz w:val="24"/>
          <w:szCs w:val="24"/>
        </w:rPr>
        <w:t xml:space="preserve">s </w:t>
      </w:r>
      <w:r>
        <w:rPr>
          <w:sz w:val="24"/>
          <w:szCs w:val="24"/>
        </w:rPr>
        <w:t xml:space="preserve">a special educator, I </w:t>
      </w:r>
      <w:r>
        <w:rPr>
          <w:rFonts w:hint="eastAsia"/>
          <w:sz w:val="24"/>
          <w:szCs w:val="24"/>
        </w:rPr>
        <w:t xml:space="preserve">have been educated to use </w:t>
      </w:r>
      <w:r w:rsidR="00274DA6">
        <w:rPr>
          <w:rFonts w:hint="eastAsia"/>
          <w:sz w:val="24"/>
          <w:szCs w:val="24"/>
        </w:rPr>
        <w:t xml:space="preserve">bilingualism for teaching students with hearing impairments, being reminded the importance of bilingualism, </w:t>
      </w:r>
      <w:r w:rsidR="00274DA6">
        <w:rPr>
          <w:sz w:val="24"/>
          <w:szCs w:val="24"/>
        </w:rPr>
        <w:t>rather</w:t>
      </w:r>
      <w:r w:rsidR="00274DA6">
        <w:rPr>
          <w:rFonts w:hint="eastAsia"/>
          <w:sz w:val="24"/>
          <w:szCs w:val="24"/>
        </w:rPr>
        <w:t xml:space="preserve"> than being aware of why it is important. </w:t>
      </w:r>
      <w:r w:rsidR="00274DA6">
        <w:rPr>
          <w:sz w:val="24"/>
          <w:szCs w:val="24"/>
        </w:rPr>
        <w:t>T</w:t>
      </w:r>
      <w:r w:rsidR="00274DA6">
        <w:rPr>
          <w:rFonts w:hint="eastAsia"/>
          <w:sz w:val="24"/>
          <w:szCs w:val="24"/>
        </w:rPr>
        <w:t xml:space="preserve">hrough my research, what the process is that students with </w:t>
      </w:r>
      <w:r w:rsidR="00274DA6">
        <w:rPr>
          <w:sz w:val="24"/>
          <w:szCs w:val="24"/>
        </w:rPr>
        <w:t>hearing</w:t>
      </w:r>
      <w:r w:rsidR="00274DA6">
        <w:rPr>
          <w:rFonts w:hint="eastAsia"/>
          <w:sz w:val="24"/>
          <w:szCs w:val="24"/>
        </w:rPr>
        <w:t xml:space="preserve"> </w:t>
      </w:r>
      <w:r w:rsidR="00274DA6">
        <w:rPr>
          <w:sz w:val="24"/>
          <w:szCs w:val="24"/>
        </w:rPr>
        <w:t>impairments</w:t>
      </w:r>
      <w:r w:rsidR="00274DA6">
        <w:rPr>
          <w:rFonts w:hint="eastAsia"/>
          <w:sz w:val="24"/>
          <w:szCs w:val="24"/>
        </w:rPr>
        <w:t xml:space="preserve"> use to write, how their awareness of sign language appear in </w:t>
      </w:r>
      <w:r w:rsidR="00274DA6">
        <w:rPr>
          <w:sz w:val="24"/>
          <w:szCs w:val="24"/>
        </w:rPr>
        <w:t>their</w:t>
      </w:r>
      <w:r w:rsidR="00274DA6">
        <w:rPr>
          <w:rFonts w:hint="eastAsia"/>
          <w:sz w:val="24"/>
          <w:szCs w:val="24"/>
        </w:rPr>
        <w:t xml:space="preserve"> writings, and why bilingualism is valuable in special education. Now, </w:t>
      </w:r>
      <w:r w:rsidR="00274DA6">
        <w:rPr>
          <w:sz w:val="24"/>
          <w:szCs w:val="24"/>
        </w:rPr>
        <w:t>I’</w:t>
      </w:r>
      <w:r w:rsidR="00274DA6">
        <w:rPr>
          <w:rFonts w:hint="eastAsia"/>
          <w:sz w:val="24"/>
          <w:szCs w:val="24"/>
        </w:rPr>
        <w:t>m so much interested in branching out my idea to how to apply the concept of bilingualism to teaching writing to students with hearing impairments</w:t>
      </w:r>
      <w:r w:rsidR="008203EA">
        <w:rPr>
          <w:rFonts w:hint="eastAsia"/>
          <w:sz w:val="24"/>
          <w:szCs w:val="24"/>
        </w:rPr>
        <w:t xml:space="preserve"> and reading some resources for it</w:t>
      </w:r>
      <w:r w:rsidR="00274DA6">
        <w:rPr>
          <w:rFonts w:hint="eastAsia"/>
          <w:sz w:val="24"/>
          <w:szCs w:val="24"/>
        </w:rPr>
        <w:t xml:space="preserve">.   </w:t>
      </w:r>
      <w:r w:rsidR="008203EA">
        <w:rPr>
          <w:sz w:val="24"/>
          <w:szCs w:val="24"/>
        </w:rPr>
        <w:t>I</w:t>
      </w:r>
      <w:r w:rsidR="008203EA">
        <w:rPr>
          <w:rFonts w:hint="eastAsia"/>
          <w:sz w:val="24"/>
          <w:szCs w:val="24"/>
        </w:rPr>
        <w:t xml:space="preserve"> strongly feel that sign language plays an important role for </w:t>
      </w:r>
      <w:r w:rsidR="00F95A86">
        <w:rPr>
          <w:rFonts w:hint="eastAsia"/>
          <w:sz w:val="24"/>
          <w:szCs w:val="24"/>
        </w:rPr>
        <w:t xml:space="preserve">the </w:t>
      </w:r>
      <w:r w:rsidR="008203EA">
        <w:rPr>
          <w:rFonts w:hint="eastAsia"/>
          <w:sz w:val="24"/>
          <w:szCs w:val="24"/>
        </w:rPr>
        <w:t xml:space="preserve">deaf </w:t>
      </w:r>
      <w:r w:rsidR="008203EA">
        <w:rPr>
          <w:sz w:val="24"/>
          <w:szCs w:val="24"/>
        </w:rPr>
        <w:t>students’</w:t>
      </w:r>
      <w:r w:rsidR="008203EA">
        <w:rPr>
          <w:rFonts w:hint="eastAsia"/>
          <w:sz w:val="24"/>
          <w:szCs w:val="24"/>
        </w:rPr>
        <w:t xml:space="preserve"> writings as their first language which can be a basis for using inner speech to write through reading the articles relevant to bilingualism. </w:t>
      </w:r>
      <w:r w:rsidR="008203EA">
        <w:rPr>
          <w:sz w:val="24"/>
          <w:szCs w:val="24"/>
        </w:rPr>
        <w:t>I</w:t>
      </w:r>
      <w:r w:rsidR="008203EA">
        <w:rPr>
          <w:rFonts w:hint="eastAsia"/>
          <w:sz w:val="24"/>
          <w:szCs w:val="24"/>
        </w:rPr>
        <w:t xml:space="preserve"> look forward to </w:t>
      </w:r>
      <w:r w:rsidR="008203EA">
        <w:rPr>
          <w:sz w:val="24"/>
          <w:szCs w:val="24"/>
        </w:rPr>
        <w:t>figuring</w:t>
      </w:r>
      <w:r w:rsidR="008203EA">
        <w:rPr>
          <w:rFonts w:hint="eastAsia"/>
          <w:sz w:val="24"/>
          <w:szCs w:val="24"/>
        </w:rPr>
        <w:t xml:space="preserve"> out the </w:t>
      </w:r>
      <w:r w:rsidR="008203EA">
        <w:rPr>
          <w:sz w:val="24"/>
          <w:szCs w:val="24"/>
        </w:rPr>
        <w:t>application</w:t>
      </w:r>
      <w:r w:rsidR="008203EA">
        <w:rPr>
          <w:rFonts w:hint="eastAsia"/>
          <w:sz w:val="24"/>
          <w:szCs w:val="24"/>
        </w:rPr>
        <w:t xml:space="preserve"> of bilingualism to teaching writing and </w:t>
      </w:r>
      <w:r w:rsidR="008203EA">
        <w:rPr>
          <w:sz w:val="24"/>
          <w:szCs w:val="24"/>
        </w:rPr>
        <w:t>practical</w:t>
      </w:r>
      <w:r w:rsidR="008203EA">
        <w:rPr>
          <w:rFonts w:hint="eastAsia"/>
          <w:sz w:val="24"/>
          <w:szCs w:val="24"/>
        </w:rPr>
        <w:t xml:space="preserve"> techniques to teach both </w:t>
      </w:r>
      <w:r w:rsidR="008203EA">
        <w:rPr>
          <w:sz w:val="24"/>
          <w:szCs w:val="24"/>
        </w:rPr>
        <w:t>language</w:t>
      </w:r>
      <w:r w:rsidR="008203EA">
        <w:rPr>
          <w:rFonts w:hint="eastAsia"/>
          <w:sz w:val="24"/>
          <w:szCs w:val="24"/>
        </w:rPr>
        <w:t xml:space="preserve">s to </w:t>
      </w:r>
      <w:r w:rsidR="008203EA">
        <w:rPr>
          <w:sz w:val="24"/>
          <w:szCs w:val="24"/>
        </w:rPr>
        <w:t>students</w:t>
      </w:r>
      <w:r w:rsidR="008203EA">
        <w:rPr>
          <w:rFonts w:hint="eastAsia"/>
          <w:sz w:val="24"/>
          <w:szCs w:val="24"/>
        </w:rPr>
        <w:t xml:space="preserve"> with </w:t>
      </w:r>
      <w:r w:rsidR="00F95A86">
        <w:rPr>
          <w:rFonts w:hint="eastAsia"/>
          <w:sz w:val="24"/>
          <w:szCs w:val="24"/>
        </w:rPr>
        <w:t xml:space="preserve">hearing </w:t>
      </w:r>
      <w:r w:rsidR="008203EA">
        <w:rPr>
          <w:rFonts w:hint="eastAsia"/>
          <w:sz w:val="24"/>
          <w:szCs w:val="24"/>
        </w:rPr>
        <w:t>impairments by continuing my inquiry.</w:t>
      </w:r>
    </w:p>
    <w:p w:rsidR="008203EA" w:rsidRDefault="008203EA" w:rsidP="007D3095">
      <w:pPr>
        <w:spacing w:line="480" w:lineRule="auto"/>
        <w:ind w:firstLine="851"/>
        <w:rPr>
          <w:sz w:val="24"/>
          <w:szCs w:val="24"/>
        </w:rPr>
      </w:pPr>
    </w:p>
    <w:p w:rsidR="008203EA" w:rsidRDefault="008203EA" w:rsidP="007D3095">
      <w:pPr>
        <w:spacing w:line="480" w:lineRule="auto"/>
        <w:ind w:firstLine="851"/>
        <w:rPr>
          <w:sz w:val="24"/>
          <w:szCs w:val="24"/>
        </w:rPr>
      </w:pPr>
    </w:p>
    <w:p w:rsidR="008203EA" w:rsidRDefault="008203EA" w:rsidP="007D3095">
      <w:pPr>
        <w:spacing w:line="480" w:lineRule="auto"/>
        <w:ind w:firstLine="851"/>
        <w:rPr>
          <w:sz w:val="24"/>
          <w:szCs w:val="24"/>
        </w:rPr>
      </w:pPr>
    </w:p>
    <w:p w:rsidR="008203EA" w:rsidRDefault="008203EA" w:rsidP="007D3095">
      <w:pPr>
        <w:spacing w:line="480" w:lineRule="auto"/>
        <w:ind w:firstLine="851"/>
        <w:rPr>
          <w:sz w:val="24"/>
          <w:szCs w:val="24"/>
        </w:rPr>
      </w:pPr>
    </w:p>
    <w:p w:rsidR="008203EA" w:rsidRDefault="008203EA" w:rsidP="008203EA">
      <w:pPr>
        <w:spacing w:line="480" w:lineRule="auto"/>
        <w:ind w:firstLine="851"/>
        <w:jc w:val="center"/>
        <w:rPr>
          <w:sz w:val="24"/>
          <w:szCs w:val="24"/>
        </w:rPr>
      </w:pPr>
      <w:r>
        <w:rPr>
          <w:sz w:val="24"/>
          <w:szCs w:val="24"/>
        </w:rPr>
        <w:t>R</w:t>
      </w:r>
      <w:r>
        <w:rPr>
          <w:rFonts w:hint="eastAsia"/>
          <w:sz w:val="24"/>
          <w:szCs w:val="24"/>
        </w:rPr>
        <w:t>eferences</w:t>
      </w:r>
    </w:p>
    <w:p w:rsidR="008203EA" w:rsidRDefault="00F95A86" w:rsidP="00F95A86">
      <w:pPr>
        <w:spacing w:line="480" w:lineRule="auto"/>
        <w:ind w:firstLine="851"/>
        <w:rPr>
          <w:rFonts w:hint="eastAsia"/>
        </w:rPr>
      </w:pPr>
      <w:r>
        <w:t xml:space="preserve">Albertini, J., &amp; Schley, S. (2003). Writing: Characteristics, instruction, and assessment. </w:t>
      </w:r>
      <w:r w:rsidR="00476500">
        <w:t>I</w:t>
      </w:r>
      <w:r w:rsidR="00476500">
        <w:rPr>
          <w:rFonts w:hint="eastAsia"/>
        </w:rPr>
        <w:t xml:space="preserve">n Marschark, Marc., &amp; Spence, Partricia. </w:t>
      </w:r>
      <w:r w:rsidR="00476500">
        <w:t>E</w:t>
      </w:r>
      <w:r w:rsidR="00476500">
        <w:rPr>
          <w:rFonts w:hint="eastAsia"/>
        </w:rPr>
        <w:t xml:space="preserve"> (Eds). </w:t>
      </w:r>
      <w:r>
        <w:rPr>
          <w:i/>
          <w:iCs/>
        </w:rPr>
        <w:t>Oxford handbook of deaf studies, language, and education</w:t>
      </w:r>
      <w:r>
        <w:t xml:space="preserve"> (pp. 123-135). NY US: Oxford University Press. </w:t>
      </w:r>
    </w:p>
    <w:p w:rsidR="006074ED" w:rsidRDefault="006074ED" w:rsidP="00F95A86">
      <w:pPr>
        <w:spacing w:line="480" w:lineRule="auto"/>
        <w:ind w:firstLine="851"/>
        <w:rPr>
          <w:rFonts w:hint="eastAsia"/>
        </w:rPr>
      </w:pPr>
      <w:r>
        <w:t xml:space="preserve">Mayer, C., &amp; Akamatsu, C. (1999). Bilingual-bicultural models of literacy education for deaf students: Considering the claims. </w:t>
      </w:r>
      <w:r>
        <w:rPr>
          <w:i/>
          <w:iCs/>
        </w:rPr>
        <w:t>Journal of Deaf Studies and Deaf Education</w:t>
      </w:r>
      <w:r>
        <w:t xml:space="preserve">, </w:t>
      </w:r>
      <w:r>
        <w:rPr>
          <w:i/>
          <w:iCs/>
        </w:rPr>
        <w:t>4</w:t>
      </w:r>
      <w:r>
        <w:t>(1), 1-8. doi:10.1093/deafed/4.1.1.</w:t>
      </w:r>
    </w:p>
    <w:p w:rsidR="006074ED" w:rsidRDefault="006074ED" w:rsidP="00F95A86">
      <w:pPr>
        <w:spacing w:line="480" w:lineRule="auto"/>
        <w:ind w:firstLine="851"/>
        <w:rPr>
          <w:rFonts w:hint="eastAsia"/>
        </w:rPr>
      </w:pPr>
      <w:r>
        <w:t xml:space="preserve">Mayer, C., &amp; Akamatsu, C. (2000). DEAF CHILDREN CREATING WRITTEN TEXTS: CONTRIBUTIONS OF AMERICAN SIGN LANGUAGE AND SIGNED FORMS OF ENGLISH. </w:t>
      </w:r>
      <w:r>
        <w:rPr>
          <w:i/>
          <w:iCs/>
        </w:rPr>
        <w:t>American Annals of the Deaf</w:t>
      </w:r>
      <w:r>
        <w:t xml:space="preserve">, </w:t>
      </w:r>
      <w:r>
        <w:rPr>
          <w:i/>
          <w:iCs/>
        </w:rPr>
        <w:t>145</w:t>
      </w:r>
      <w:r>
        <w:t>(5), 394-403. Retrieved from Academic Search Premier database.</w:t>
      </w:r>
    </w:p>
    <w:p w:rsidR="00476500" w:rsidRDefault="006074ED" w:rsidP="00F95A86">
      <w:pPr>
        <w:spacing w:line="480" w:lineRule="auto"/>
        <w:ind w:firstLine="851"/>
        <w:rPr>
          <w:rFonts w:hint="eastAsia"/>
        </w:rPr>
      </w:pPr>
      <w:r>
        <w:t>Rathmann, C., Mann, W., &amp; Morgan, G. (2007).</w:t>
      </w:r>
      <w:r w:rsidR="00476500">
        <w:rPr>
          <w:rFonts w:hint="eastAsia"/>
        </w:rPr>
        <w:t xml:space="preserve"> </w:t>
      </w:r>
      <w:r>
        <w:t xml:space="preserve"> Narrative Structure and Narrative Development in Deaf Children. </w:t>
      </w:r>
      <w:r>
        <w:rPr>
          <w:i/>
          <w:iCs/>
        </w:rPr>
        <w:t>Deafness and Education International</w:t>
      </w:r>
      <w:r>
        <w:t xml:space="preserve">, </w:t>
      </w:r>
      <w:r>
        <w:rPr>
          <w:i/>
          <w:iCs/>
        </w:rPr>
        <w:t>9</w:t>
      </w:r>
      <w:r>
        <w:t>(4), 187-196. Retrieved from ERIC database</w:t>
      </w:r>
    </w:p>
    <w:p w:rsidR="00F95A86" w:rsidRPr="00476500" w:rsidRDefault="00476500" w:rsidP="00476500">
      <w:pPr>
        <w:spacing w:line="480" w:lineRule="auto"/>
        <w:ind w:firstLine="851"/>
      </w:pPr>
      <w:r>
        <w:rPr>
          <w:rFonts w:hint="eastAsia"/>
        </w:rPr>
        <w:t>Wood, Kathleen M</w:t>
      </w:r>
      <w:r w:rsidR="006074ED">
        <w:t>.</w:t>
      </w:r>
      <w:r>
        <w:rPr>
          <w:rFonts w:hint="eastAsia"/>
        </w:rPr>
        <w:t xml:space="preserve"> (2004). English literacy in the life stories of deaf college undergraduates. </w:t>
      </w:r>
      <w:r>
        <w:t>I</w:t>
      </w:r>
      <w:r>
        <w:rPr>
          <w:rFonts w:hint="eastAsia"/>
        </w:rPr>
        <w:t xml:space="preserve">n Brueggemann, Brenda Jo (Ed), </w:t>
      </w:r>
      <w:r w:rsidRPr="00476500">
        <w:rPr>
          <w:rFonts w:hint="eastAsia"/>
          <w:i/>
        </w:rPr>
        <w:t>Literacy and deaf people</w:t>
      </w:r>
      <w:r>
        <w:rPr>
          <w:rFonts w:hint="eastAsia"/>
          <w:i/>
        </w:rPr>
        <w:t xml:space="preserve">. </w:t>
      </w:r>
      <w:r>
        <w:rPr>
          <w:rFonts w:hint="eastAsia"/>
        </w:rPr>
        <w:t>NY: Gallauder University Press.</w:t>
      </w:r>
    </w:p>
    <w:p w:rsidR="008203EA" w:rsidRDefault="008203EA" w:rsidP="007D3095">
      <w:pPr>
        <w:spacing w:line="480" w:lineRule="auto"/>
        <w:ind w:firstLine="851"/>
        <w:rPr>
          <w:sz w:val="24"/>
          <w:szCs w:val="24"/>
        </w:rPr>
      </w:pPr>
    </w:p>
    <w:p w:rsidR="008203EA" w:rsidRDefault="008203EA" w:rsidP="007D3095">
      <w:pPr>
        <w:spacing w:line="480" w:lineRule="auto"/>
        <w:ind w:firstLine="851"/>
        <w:rPr>
          <w:sz w:val="24"/>
          <w:szCs w:val="24"/>
        </w:rPr>
      </w:pPr>
    </w:p>
    <w:p w:rsidR="00437294" w:rsidRPr="00C6064A" w:rsidRDefault="008203EA" w:rsidP="007D3095">
      <w:pPr>
        <w:spacing w:line="480" w:lineRule="auto"/>
        <w:ind w:firstLine="851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</w:t>
      </w:r>
    </w:p>
    <w:sectPr w:rsidR="00437294" w:rsidRPr="00C6064A" w:rsidSect="002926FA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777F" w:rsidRDefault="002E777F" w:rsidP="00BD78E3">
      <w:pPr>
        <w:spacing w:after="0" w:line="240" w:lineRule="auto"/>
      </w:pPr>
      <w:r>
        <w:separator/>
      </w:r>
    </w:p>
  </w:endnote>
  <w:endnote w:type="continuationSeparator" w:id="0">
    <w:p w:rsidR="002E777F" w:rsidRDefault="002E777F" w:rsidP="00BD78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777F" w:rsidRDefault="002E777F" w:rsidP="00BD78E3">
      <w:pPr>
        <w:spacing w:after="0" w:line="240" w:lineRule="auto"/>
      </w:pPr>
      <w:r>
        <w:separator/>
      </w:r>
    </w:p>
  </w:footnote>
  <w:footnote w:type="continuationSeparator" w:id="0">
    <w:p w:rsidR="002E777F" w:rsidRDefault="002E777F" w:rsidP="00BD78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62792B"/>
    <w:multiLevelType w:val="hybridMultilevel"/>
    <w:tmpl w:val="140A0522"/>
    <w:lvl w:ilvl="0" w:tplc="056A2C62">
      <w:start w:val="21"/>
      <w:numFmt w:val="bullet"/>
      <w:lvlText w:val="-"/>
      <w:lvlJc w:val="left"/>
      <w:pPr>
        <w:ind w:left="927" w:hanging="360"/>
      </w:pPr>
      <w:rPr>
        <w:rFonts w:ascii="Calibri" w:eastAsia="Malgun Gothic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3789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37294"/>
    <w:rsid w:val="00001D67"/>
    <w:rsid w:val="00012F0C"/>
    <w:rsid w:val="000130AC"/>
    <w:rsid w:val="00031351"/>
    <w:rsid w:val="0004730C"/>
    <w:rsid w:val="00053082"/>
    <w:rsid w:val="000B1EF7"/>
    <w:rsid w:val="000C3B1F"/>
    <w:rsid w:val="000E1821"/>
    <w:rsid w:val="000E52E6"/>
    <w:rsid w:val="000E6D14"/>
    <w:rsid w:val="001109D7"/>
    <w:rsid w:val="001530AA"/>
    <w:rsid w:val="00160096"/>
    <w:rsid w:val="001A4428"/>
    <w:rsid w:val="001C3D40"/>
    <w:rsid w:val="00204EE8"/>
    <w:rsid w:val="00223D66"/>
    <w:rsid w:val="00233B1E"/>
    <w:rsid w:val="002517DB"/>
    <w:rsid w:val="00274DA6"/>
    <w:rsid w:val="002868C6"/>
    <w:rsid w:val="002926FA"/>
    <w:rsid w:val="002E1025"/>
    <w:rsid w:val="002E68A7"/>
    <w:rsid w:val="002E777F"/>
    <w:rsid w:val="0031766B"/>
    <w:rsid w:val="00321EAB"/>
    <w:rsid w:val="0032510B"/>
    <w:rsid w:val="00341A04"/>
    <w:rsid w:val="0035068F"/>
    <w:rsid w:val="00387402"/>
    <w:rsid w:val="003A231A"/>
    <w:rsid w:val="003B1495"/>
    <w:rsid w:val="003D4B81"/>
    <w:rsid w:val="003E2624"/>
    <w:rsid w:val="004222C0"/>
    <w:rsid w:val="00437294"/>
    <w:rsid w:val="00441BDD"/>
    <w:rsid w:val="00443376"/>
    <w:rsid w:val="00444654"/>
    <w:rsid w:val="004604F9"/>
    <w:rsid w:val="00476500"/>
    <w:rsid w:val="00492B16"/>
    <w:rsid w:val="004B3727"/>
    <w:rsid w:val="004B49D1"/>
    <w:rsid w:val="004F2127"/>
    <w:rsid w:val="0053781D"/>
    <w:rsid w:val="00543175"/>
    <w:rsid w:val="00554C58"/>
    <w:rsid w:val="0056511B"/>
    <w:rsid w:val="00580FC5"/>
    <w:rsid w:val="005C0ACA"/>
    <w:rsid w:val="005C2361"/>
    <w:rsid w:val="005E3A2D"/>
    <w:rsid w:val="00604975"/>
    <w:rsid w:val="006074ED"/>
    <w:rsid w:val="0061172C"/>
    <w:rsid w:val="0062614A"/>
    <w:rsid w:val="00664105"/>
    <w:rsid w:val="00680B79"/>
    <w:rsid w:val="0068555E"/>
    <w:rsid w:val="0069715D"/>
    <w:rsid w:val="006C7975"/>
    <w:rsid w:val="006E17C9"/>
    <w:rsid w:val="006F7194"/>
    <w:rsid w:val="007020F2"/>
    <w:rsid w:val="0071616C"/>
    <w:rsid w:val="00752587"/>
    <w:rsid w:val="00753C47"/>
    <w:rsid w:val="00780E3B"/>
    <w:rsid w:val="00787CAD"/>
    <w:rsid w:val="007906A0"/>
    <w:rsid w:val="00795475"/>
    <w:rsid w:val="007B325A"/>
    <w:rsid w:val="007D3095"/>
    <w:rsid w:val="007D4513"/>
    <w:rsid w:val="007E7B8D"/>
    <w:rsid w:val="007F274A"/>
    <w:rsid w:val="00800035"/>
    <w:rsid w:val="00806BB5"/>
    <w:rsid w:val="008143DD"/>
    <w:rsid w:val="008203EA"/>
    <w:rsid w:val="00820B94"/>
    <w:rsid w:val="008347EF"/>
    <w:rsid w:val="00836251"/>
    <w:rsid w:val="008612BC"/>
    <w:rsid w:val="00896BC6"/>
    <w:rsid w:val="008B0A85"/>
    <w:rsid w:val="008B180B"/>
    <w:rsid w:val="00932F75"/>
    <w:rsid w:val="009453ED"/>
    <w:rsid w:val="00961414"/>
    <w:rsid w:val="0097408A"/>
    <w:rsid w:val="009E1D4C"/>
    <w:rsid w:val="009F1795"/>
    <w:rsid w:val="00A25FC9"/>
    <w:rsid w:val="00A60E5A"/>
    <w:rsid w:val="00A801D9"/>
    <w:rsid w:val="00A92832"/>
    <w:rsid w:val="00AA0202"/>
    <w:rsid w:val="00AA0B18"/>
    <w:rsid w:val="00AD1838"/>
    <w:rsid w:val="00B11E63"/>
    <w:rsid w:val="00B11EDB"/>
    <w:rsid w:val="00B3752E"/>
    <w:rsid w:val="00B408EB"/>
    <w:rsid w:val="00B63031"/>
    <w:rsid w:val="00B74B99"/>
    <w:rsid w:val="00BA0BEF"/>
    <w:rsid w:val="00BA1CCE"/>
    <w:rsid w:val="00BA79F6"/>
    <w:rsid w:val="00BD2C98"/>
    <w:rsid w:val="00BD78E3"/>
    <w:rsid w:val="00BE2DF9"/>
    <w:rsid w:val="00BF0399"/>
    <w:rsid w:val="00C15656"/>
    <w:rsid w:val="00C6064A"/>
    <w:rsid w:val="00CC01E8"/>
    <w:rsid w:val="00CC437C"/>
    <w:rsid w:val="00CF1D9A"/>
    <w:rsid w:val="00D239B6"/>
    <w:rsid w:val="00D24AC4"/>
    <w:rsid w:val="00D63156"/>
    <w:rsid w:val="00D64745"/>
    <w:rsid w:val="00DB2B14"/>
    <w:rsid w:val="00DD50FB"/>
    <w:rsid w:val="00DE4D0A"/>
    <w:rsid w:val="00DE60BB"/>
    <w:rsid w:val="00DF32AE"/>
    <w:rsid w:val="00DF36F3"/>
    <w:rsid w:val="00DF65DE"/>
    <w:rsid w:val="00E113CB"/>
    <w:rsid w:val="00E116D9"/>
    <w:rsid w:val="00E27EA9"/>
    <w:rsid w:val="00E60A2F"/>
    <w:rsid w:val="00E62B62"/>
    <w:rsid w:val="00E72BA1"/>
    <w:rsid w:val="00E964E8"/>
    <w:rsid w:val="00E965D5"/>
    <w:rsid w:val="00EB6C76"/>
    <w:rsid w:val="00EB7FF3"/>
    <w:rsid w:val="00EC4CC8"/>
    <w:rsid w:val="00EF4A0F"/>
    <w:rsid w:val="00F4016C"/>
    <w:rsid w:val="00F56511"/>
    <w:rsid w:val="00F738A3"/>
    <w:rsid w:val="00F95A86"/>
    <w:rsid w:val="00FA62A1"/>
    <w:rsid w:val="00FA7FBF"/>
    <w:rsid w:val="00FB15FD"/>
    <w:rsid w:val="00FB4656"/>
    <w:rsid w:val="00FC23BB"/>
    <w:rsid w:val="00FC56FA"/>
    <w:rsid w:val="00FC65C4"/>
    <w:rsid w:val="00FE1E2A"/>
    <w:rsid w:val="00FF300E"/>
    <w:rsid w:val="00FF75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4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7402"/>
    <w:pPr>
      <w:ind w:left="720"/>
      <w:contextualSpacing/>
    </w:pPr>
  </w:style>
  <w:style w:type="paragraph" w:styleId="a4">
    <w:name w:val="header"/>
    <w:basedOn w:val="a"/>
    <w:link w:val="Char"/>
    <w:uiPriority w:val="99"/>
    <w:semiHidden/>
    <w:unhideWhenUsed/>
    <w:rsid w:val="00BD78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">
    <w:name w:val="머리글 Char"/>
    <w:basedOn w:val="a0"/>
    <w:link w:val="a4"/>
    <w:uiPriority w:val="99"/>
    <w:semiHidden/>
    <w:rsid w:val="00BD78E3"/>
  </w:style>
  <w:style w:type="paragraph" w:styleId="a5">
    <w:name w:val="footer"/>
    <w:basedOn w:val="a"/>
    <w:link w:val="Char0"/>
    <w:uiPriority w:val="99"/>
    <w:semiHidden/>
    <w:unhideWhenUsed/>
    <w:rsid w:val="00BD78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바닥글 Char"/>
    <w:basedOn w:val="a0"/>
    <w:link w:val="a5"/>
    <w:uiPriority w:val="99"/>
    <w:semiHidden/>
    <w:rsid w:val="00BD78E3"/>
  </w:style>
  <w:style w:type="character" w:styleId="a6">
    <w:name w:val="Strong"/>
    <w:basedOn w:val="a0"/>
    <w:uiPriority w:val="22"/>
    <w:qFormat/>
    <w:rsid w:val="006F7194"/>
    <w:rPr>
      <w:b w:val="0"/>
      <w:bCs w:val="0"/>
    </w:rPr>
  </w:style>
  <w:style w:type="character" w:styleId="a7">
    <w:name w:val="Emphasis"/>
    <w:basedOn w:val="a0"/>
    <w:uiPriority w:val="20"/>
    <w:qFormat/>
    <w:rsid w:val="006074E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4342</TotalTime>
  <Pages>7</Pages>
  <Words>1695</Words>
  <Characters>9663</Characters>
  <Application>Microsoft Office Word</Application>
  <DocSecurity>0</DocSecurity>
  <Lines>80</Lines>
  <Paragraphs>22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hwasu</dc:creator>
  <cp:lastModifiedBy>hwasu</cp:lastModifiedBy>
  <cp:revision>28</cp:revision>
  <cp:lastPrinted>2010-05-17T23:10:00Z</cp:lastPrinted>
  <dcterms:created xsi:type="dcterms:W3CDTF">2010-04-25T02:06:00Z</dcterms:created>
  <dcterms:modified xsi:type="dcterms:W3CDTF">2010-05-17T23:12:00Z</dcterms:modified>
</cp:coreProperties>
</file>